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Josipa Huttlera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F02F18" w:rsidRPr="00F02F18" w:rsidRDefault="00F02F18" w:rsidP="00F02F18">
      <w:pPr>
        <w:spacing w:after="0" w:line="276" w:lineRule="auto"/>
        <w:jc w:val="center"/>
        <w:rPr>
          <w:rFonts w:ascii="Times New Roman" w:eastAsia="Times New Roman" w:hAnsi="Times New Roman" w:cs="Times New Roman"/>
          <w:b/>
          <w:sz w:val="10"/>
          <w:szCs w:val="10"/>
          <w:lang w:eastAsia="hr-HR"/>
        </w:rPr>
      </w:pPr>
    </w:p>
    <w:p w:rsidR="00F02F18" w:rsidRPr="00F02F18" w:rsidRDefault="00F02F18" w:rsidP="00F02F18">
      <w:pPr>
        <w:spacing w:after="0" w:line="276"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USLUGA ODVOZA I ZBRINJAVANJA NEOPASNOG OTPADA KB 19 02 10</w:t>
      </w:r>
    </w:p>
    <w:p w:rsidR="008D1054" w:rsidRPr="00F02F18"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F02F18">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F004A4">
        <w:rPr>
          <w:rFonts w:ascii="Times New Roman" w:eastAsia="Times New Roman" w:hAnsi="Times New Roman" w:cs="Times New Roman"/>
          <w:b/>
          <w:color w:val="000000"/>
          <w:sz w:val="24"/>
          <w:szCs w:val="24"/>
          <w:lang w:eastAsia="hr-HR"/>
        </w:rPr>
        <w:t>4</w:t>
      </w:r>
      <w:r w:rsidRPr="008D1054">
        <w:rPr>
          <w:rFonts w:ascii="Times New Roman" w:eastAsia="Times New Roman" w:hAnsi="Times New Roman" w:cs="Times New Roman"/>
          <w:b/>
          <w:color w:val="000000"/>
          <w:sz w:val="24"/>
          <w:szCs w:val="24"/>
          <w:lang w:eastAsia="hr-HR"/>
        </w:rPr>
        <w:t>/</w:t>
      </w:r>
      <w:r w:rsidR="00F004A4">
        <w:rPr>
          <w:rFonts w:ascii="Times New Roman" w:eastAsia="Times New Roman" w:hAnsi="Times New Roman" w:cs="Times New Roman"/>
          <w:b/>
          <w:color w:val="000000"/>
          <w:sz w:val="24"/>
          <w:szCs w:val="24"/>
          <w:lang w:eastAsia="hr-HR"/>
        </w:rPr>
        <w:t>302</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bookmarkStart w:id="0" w:name="_GoBack"/>
      <w:bookmarkEnd w:id="0"/>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F004A4">
        <w:rPr>
          <w:rFonts w:ascii="Times New Roman" w:eastAsia="Times New Roman" w:hAnsi="Times New Roman" w:cs="Arial"/>
          <w:b/>
          <w:sz w:val="24"/>
          <w:szCs w:val="24"/>
          <w:lang w:eastAsia="hr-HR"/>
        </w:rPr>
        <w:t>ruja</w:t>
      </w:r>
      <w:r w:rsidR="008D1054" w:rsidRPr="009B6DF4">
        <w:rPr>
          <w:rFonts w:ascii="Times New Roman" w:eastAsia="Times New Roman" w:hAnsi="Times New Roman" w:cs="Arial"/>
          <w:b/>
          <w:sz w:val="24"/>
          <w:szCs w:val="24"/>
          <w:lang w:eastAsia="hr-HR"/>
        </w:rPr>
        <w:t>n</w:t>
      </w:r>
      <w:r w:rsidRPr="009B6DF4">
        <w:rPr>
          <w:rFonts w:ascii="Times New Roman" w:eastAsia="Times New Roman" w:hAnsi="Times New Roman" w:cs="Arial"/>
          <w:b/>
          <w:sz w:val="24"/>
          <w:szCs w:val="24"/>
          <w:lang w:eastAsia="hr-HR"/>
        </w:rPr>
        <w:t xml:space="preserve"> 202</w:t>
      </w:r>
      <w:r w:rsidR="00F004A4">
        <w:rPr>
          <w:rFonts w:ascii="Times New Roman" w:eastAsia="Times New Roman" w:hAnsi="Times New Roman" w:cs="Arial"/>
          <w:b/>
          <w:sz w:val="24"/>
          <w:szCs w:val="24"/>
          <w:lang w:eastAsia="hr-HR"/>
        </w:rPr>
        <w:t>4</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w:t>
        </w:r>
        <w:r w:rsidR="00F02F18">
          <w:rPr>
            <w:rFonts w:ascii="Times New Roman" w:eastAsia="Times New Roman" w:hAnsi="Times New Roman" w:cs="Times New Roman"/>
            <w:noProof/>
            <w:u w:val="single"/>
          </w:rPr>
          <w:t>četka usluge, duljina trajanja okvirnog sporazuma/u</w:t>
        </w:r>
        <w:r w:rsidR="00816B14" w:rsidRPr="009B6DF4">
          <w:rPr>
            <w:rFonts w:ascii="Times New Roman" w:eastAsia="Times New Roman" w:hAnsi="Times New Roman" w:cs="Times New Roman"/>
            <w:noProof/>
            <w:u w:val="single"/>
          </w:rPr>
          <w:t>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B6DF4" w:rsidP="009B6DF4">
      <w:pPr>
        <w:tabs>
          <w:tab w:val="right" w:leader="dot" w:pos="9062"/>
        </w:tabs>
        <w:spacing w:after="100" w:line="276" w:lineRule="auto"/>
        <w:jc w:val="both"/>
        <w:rPr>
          <w:rFonts w:ascii="Calibri" w:eastAsia="Times New Roman" w:hAnsi="Calibri" w:cs="Times New Roman"/>
          <w:noProof/>
          <w:lang w:eastAsia="hr-HR"/>
        </w:rPr>
      </w:pPr>
      <w:r>
        <w:t xml:space="preserve">    </w:t>
      </w:r>
      <w:hyperlink w:anchor="_Toc71875948" w:history="1">
        <w:r w:rsidR="00816B14" w:rsidRPr="009B6DF4">
          <w:rPr>
            <w:rFonts w:ascii="Times New Roman" w:eastAsia="Times New Roman" w:hAnsi="Times New Roman" w:cs="Times New Roman"/>
            <w:noProof/>
            <w:u w:val="single"/>
          </w:rPr>
          <w:t xml:space="preserve">5.1.1.  Jamstvo za uredno izvršavanje </w:t>
        </w:r>
        <w:r w:rsidR="00F02F18">
          <w:rPr>
            <w:rFonts w:ascii="Times New Roman" w:eastAsia="Times New Roman" w:hAnsi="Times New Roman" w:cs="Times New Roman"/>
            <w:noProof/>
            <w:u w:val="single"/>
          </w:rPr>
          <w:t>okvirnog sporazuma/</w:t>
        </w:r>
        <w:r w:rsidR="00816B14" w:rsidRPr="009B6DF4">
          <w:rPr>
            <w:rFonts w:ascii="Times New Roman" w:eastAsia="Times New Roman" w:hAnsi="Times New Roman" w:cs="Times New Roman"/>
            <w:noProof/>
            <w:u w:val="single"/>
          </w:rPr>
          <w:t>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F004A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11</w:t>
        </w:r>
        <w:r w:rsidR="00816B14" w:rsidRPr="009B6DF4">
          <w:rPr>
            <w:rFonts w:ascii="Times New Roman" w:eastAsia="Times New Roman" w:hAnsi="Times New Roman" w:cs="Times New Roman"/>
            <w:noProof/>
            <w:webHidden/>
          </w:rPr>
          <w:fldChar w:fldCharType="end"/>
        </w:r>
      </w:hyperlink>
    </w:p>
    <w:p w:rsidR="00816B14" w:rsidRPr="00816B14" w:rsidRDefault="00F004A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9B6DF4">
          <w:rPr>
            <w:rFonts w:ascii="Times New Roman" w:eastAsia="Times New Roman" w:hAnsi="Times New Roman" w:cs="Times New Roman"/>
            <w:noProof/>
            <w:u w:val="single"/>
          </w:rPr>
          <w:t>Prilog 3.</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 xml:space="preserve">PRIJEDLOG </w:t>
        </w:r>
        <w:r w:rsidR="00F02F18">
          <w:rPr>
            <w:rFonts w:ascii="Times New Roman" w:eastAsia="Times New Roman" w:hAnsi="Times New Roman" w:cs="Times New Roman"/>
            <w:noProof/>
            <w:u w:val="single"/>
          </w:rPr>
          <w:t>OKVIRNOG SPORAZUMA</w:t>
        </w:r>
        <w:r w:rsidR="00816B14" w:rsidRPr="009B6DF4">
          <w:rPr>
            <w:rFonts w:ascii="Times New Roman" w:eastAsia="Times New Roman" w:hAnsi="Times New Roman" w:cs="Times New Roman"/>
            <w:noProof/>
            <w:u w:val="single"/>
          </w:rPr>
          <w:t xml:space="preserve"> O PRUŽANJU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DF3CE0">
          <w:rPr>
            <w:rFonts w:ascii="Times New Roman" w:eastAsia="Times New Roman" w:hAnsi="Times New Roman" w:cs="Times New Roman"/>
            <w:noProof/>
            <w:webHidden/>
          </w:rPr>
          <w:t>18</w:t>
        </w:r>
        <w:r w:rsidR="00816B14" w:rsidRPr="009B6DF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bookmarkStart w:id="6"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USLUGA ODVOZA I ZBRINJAVANJA NEOPASNOG OTPADA KB 19 02 10</w:t>
      </w: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za potrebe Kliničkog bolničkog centra Osijek</w:t>
      </w:r>
    </w:p>
    <w:p w:rsidR="00816B14" w:rsidRPr="00F02F18" w:rsidRDefault="00816B14" w:rsidP="00F02F18">
      <w:pPr>
        <w:spacing w:after="0" w:line="240" w:lineRule="auto"/>
        <w:jc w:val="center"/>
        <w:rPr>
          <w:rFonts w:ascii="Times New Roman" w:eastAsia="Times New Roman" w:hAnsi="Times New Roman" w:cs="Times New Roman"/>
          <w:b/>
          <w:color w:val="000000"/>
          <w:sz w:val="24"/>
          <w:szCs w:val="24"/>
          <w:lang w:eastAsia="hr-HR"/>
        </w:rPr>
      </w:pPr>
      <w:r w:rsidRPr="00F02F18">
        <w:rPr>
          <w:rFonts w:ascii="Times New Roman" w:eastAsia="Times New Roman" w:hAnsi="Times New Roman" w:cs="Times New Roman"/>
          <w:b/>
          <w:sz w:val="24"/>
          <w:szCs w:val="24"/>
          <w:lang w:eastAsia="hr-HR"/>
        </w:rPr>
        <w:t xml:space="preserve">Evidencijski broj nabave: </w:t>
      </w:r>
      <w:r w:rsidRPr="00F02F18">
        <w:rPr>
          <w:rFonts w:ascii="Times New Roman" w:eastAsia="Times New Roman" w:hAnsi="Times New Roman" w:cs="Times New Roman"/>
          <w:b/>
          <w:color w:val="000000"/>
          <w:sz w:val="24"/>
          <w:szCs w:val="24"/>
          <w:lang w:eastAsia="hr-HR"/>
        </w:rPr>
        <w:t>JN-2</w:t>
      </w:r>
      <w:r w:rsidR="00F004A4">
        <w:rPr>
          <w:rFonts w:ascii="Times New Roman" w:eastAsia="Times New Roman" w:hAnsi="Times New Roman" w:cs="Times New Roman"/>
          <w:b/>
          <w:color w:val="000000"/>
          <w:sz w:val="24"/>
          <w:szCs w:val="24"/>
          <w:lang w:eastAsia="hr-HR"/>
        </w:rPr>
        <w:t>4</w:t>
      </w:r>
      <w:r w:rsidRPr="00F02F18">
        <w:rPr>
          <w:rFonts w:ascii="Times New Roman" w:eastAsia="Times New Roman" w:hAnsi="Times New Roman" w:cs="Times New Roman"/>
          <w:b/>
          <w:color w:val="000000"/>
          <w:sz w:val="24"/>
          <w:szCs w:val="24"/>
          <w:lang w:eastAsia="hr-HR"/>
        </w:rPr>
        <w:t>/</w:t>
      </w:r>
      <w:r w:rsidR="00F004A4">
        <w:rPr>
          <w:rFonts w:ascii="Times New Roman" w:eastAsia="Times New Roman" w:hAnsi="Times New Roman" w:cs="Times New Roman"/>
          <w:b/>
          <w:color w:val="000000"/>
          <w:sz w:val="24"/>
          <w:szCs w:val="24"/>
          <w:lang w:eastAsia="hr-HR"/>
        </w:rPr>
        <w:t>302</w:t>
      </w:r>
    </w:p>
    <w:p w:rsidR="009B6DF4" w:rsidRPr="00F02F18"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7" w:name="_Toc71875924"/>
      <w:r w:rsidRPr="00816B14">
        <w:rPr>
          <w:rFonts w:ascii="Times New Roman" w:eastAsia="Times New Roman" w:hAnsi="Times New Roman" w:cs="Times New Roman"/>
          <w:b/>
          <w:bCs/>
          <w:color w:val="000000"/>
          <w:sz w:val="24"/>
          <w:szCs w:val="28"/>
          <w:lang w:val="x-none" w:eastAsia="x-none"/>
        </w:rPr>
        <w:t>1. OPĆI PODACI</w:t>
      </w:r>
      <w:bookmarkEnd w:id="1"/>
      <w:bookmarkEnd w:id="2"/>
      <w:bookmarkEnd w:id="3"/>
      <w:bookmarkEnd w:id="4"/>
      <w:bookmarkEnd w:id="5"/>
      <w:bookmarkEnd w:id="6"/>
      <w:bookmarkEnd w:id="7"/>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8" w:name="_Toc461013722"/>
      <w:bookmarkStart w:id="9" w:name="_Toc474478035"/>
      <w:bookmarkStart w:id="10" w:name="_Toc474751436"/>
      <w:bookmarkStart w:id="11" w:name="_Toc474751491"/>
      <w:bookmarkStart w:id="12" w:name="_Toc474751545"/>
      <w:bookmarkStart w:id="13" w:name="_Toc475006570"/>
      <w:bookmarkStart w:id="14" w:name="_Toc71875925"/>
      <w:r w:rsidRPr="00816B14">
        <w:rPr>
          <w:rFonts w:ascii="Times New Roman" w:eastAsia="Times New Roman" w:hAnsi="Times New Roman" w:cs="Times New Roman"/>
          <w:b/>
          <w:bCs/>
          <w:iCs/>
          <w:sz w:val="24"/>
          <w:szCs w:val="28"/>
          <w:lang w:val="x-none" w:eastAsia="x-none"/>
        </w:rPr>
        <w:t>1.1. Podaci o Naručitelju</w:t>
      </w:r>
      <w:bookmarkEnd w:id="8"/>
      <w:bookmarkEnd w:id="9"/>
      <w:bookmarkEnd w:id="10"/>
      <w:bookmarkEnd w:id="11"/>
      <w:bookmarkEnd w:id="12"/>
      <w:bookmarkEnd w:id="13"/>
      <w:bookmarkEnd w:id="1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Huttlera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telefaxa: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F004A4">
      <w:pPr>
        <w:keepNext/>
        <w:spacing w:after="60" w:line="240" w:lineRule="auto"/>
        <w:outlineLvl w:val="1"/>
        <w:rPr>
          <w:rFonts w:ascii="Times New Roman" w:eastAsia="Times New Roman" w:hAnsi="Times New Roman" w:cs="Times New Roman"/>
          <w:b/>
          <w:bCs/>
          <w:iCs/>
          <w:sz w:val="24"/>
          <w:szCs w:val="28"/>
          <w:lang w:val="x-none" w:eastAsia="x-none"/>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71875926"/>
      <w:r w:rsidRPr="00816B14">
        <w:rPr>
          <w:rFonts w:ascii="Times New Roman" w:eastAsia="Times New Roman" w:hAnsi="Times New Roman" w:cs="Times New Roman"/>
          <w:b/>
          <w:bCs/>
          <w:iCs/>
          <w:sz w:val="24"/>
          <w:szCs w:val="28"/>
          <w:lang w:val="x-none" w:eastAsia="x-none"/>
        </w:rPr>
        <w:t>1.2. Osobe ili služba zadužena za kontakt</w:t>
      </w:r>
      <w:bookmarkEnd w:id="15"/>
      <w:bookmarkEnd w:id="16"/>
      <w:bookmarkEnd w:id="17"/>
      <w:bookmarkEnd w:id="18"/>
      <w:bookmarkEnd w:id="19"/>
      <w:bookmarkEnd w:id="20"/>
      <w:bookmarkEnd w:id="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w:t>
      </w:r>
      <w:r w:rsidR="00ED3AA1">
        <w:rPr>
          <w:rFonts w:ascii="Times New Roman" w:eastAsia="Times New Roman" w:hAnsi="Times New Roman" w:cs="Times New Roman"/>
          <w:lang w:eastAsia="hr-HR"/>
        </w:rPr>
        <w:t>pozivom za dostavu ponuda</w:t>
      </w:r>
      <w:r w:rsidRPr="00816B14">
        <w:rPr>
          <w:rFonts w:ascii="Times New Roman" w:eastAsia="Times New Roman" w:hAnsi="Times New Roman" w:cs="Times New Roman"/>
          <w:lang w:eastAsia="hr-HR"/>
        </w:rPr>
        <w:t xml:space="preserve">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Telefax:</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dipl. oec.</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F004A4"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oec</w:t>
            </w:r>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2" w:name="_Toc461013724"/>
      <w:bookmarkStart w:id="23" w:name="_Toc474478037"/>
      <w:bookmarkStart w:id="24" w:name="_Toc474751438"/>
      <w:bookmarkStart w:id="25" w:name="_Toc474751493"/>
      <w:bookmarkStart w:id="26" w:name="_Toc474751547"/>
      <w:bookmarkStart w:id="27" w:name="_Toc475006572"/>
      <w:bookmarkStart w:id="28" w:name="_Toc71875927"/>
      <w:r w:rsidRPr="00816B14">
        <w:rPr>
          <w:rFonts w:ascii="Times New Roman" w:eastAsia="Times New Roman" w:hAnsi="Times New Roman" w:cs="Arial"/>
          <w:b/>
          <w:bCs/>
          <w:iCs/>
          <w:sz w:val="24"/>
          <w:szCs w:val="28"/>
          <w:lang w:eastAsia="hr-HR"/>
        </w:rPr>
        <w:t>1.3. Evidencijski broj nabave</w:t>
      </w:r>
      <w:bookmarkEnd w:id="22"/>
      <w:bookmarkEnd w:id="23"/>
      <w:bookmarkEnd w:id="24"/>
      <w:bookmarkEnd w:id="25"/>
      <w:bookmarkEnd w:id="26"/>
      <w:bookmarkEnd w:id="27"/>
      <w:bookmarkEnd w:id="28"/>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8D1054">
        <w:rPr>
          <w:rFonts w:ascii="Times New Roman" w:eastAsia="Times New Roman" w:hAnsi="Times New Roman" w:cs="Times New Roman"/>
          <w:color w:val="000000"/>
          <w:lang w:eastAsia="hr-HR"/>
        </w:rPr>
        <w:t>3</w:t>
      </w:r>
      <w:r>
        <w:rPr>
          <w:rFonts w:ascii="Times New Roman" w:eastAsia="Times New Roman" w:hAnsi="Times New Roman" w:cs="Times New Roman"/>
          <w:color w:val="000000"/>
          <w:lang w:eastAsia="hr-HR"/>
        </w:rPr>
        <w:t>/</w:t>
      </w:r>
      <w:r w:rsidR="00F02F18">
        <w:rPr>
          <w:rFonts w:ascii="Times New Roman" w:eastAsia="Times New Roman" w:hAnsi="Times New Roman" w:cs="Times New Roman"/>
          <w:color w:val="000000"/>
          <w:lang w:eastAsia="hr-HR"/>
        </w:rPr>
        <w:t>244</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9" w:name="_Toc461013725"/>
      <w:bookmarkStart w:id="30" w:name="_Toc474478038"/>
      <w:bookmarkStart w:id="31" w:name="_Toc474751439"/>
      <w:bookmarkStart w:id="32" w:name="_Toc474751494"/>
      <w:bookmarkStart w:id="33" w:name="_Toc474751548"/>
      <w:bookmarkStart w:id="34" w:name="_Toc475006573"/>
      <w:bookmarkStart w:id="35" w:name="_Toc71875928"/>
      <w:r w:rsidRPr="00816B14">
        <w:rPr>
          <w:rFonts w:ascii="Times New Roman" w:eastAsia="Times New Roman" w:hAnsi="Times New Roman" w:cs="Times New Roman"/>
          <w:b/>
          <w:bCs/>
          <w:iCs/>
          <w:sz w:val="24"/>
          <w:szCs w:val="28"/>
          <w:lang w:val="x-none" w:eastAsia="x-none"/>
        </w:rPr>
        <w:t xml:space="preserve">1.4. </w:t>
      </w:r>
      <w:bookmarkEnd w:id="29"/>
      <w:bookmarkEnd w:id="30"/>
      <w:r w:rsidRPr="00816B14">
        <w:rPr>
          <w:rFonts w:ascii="Times New Roman" w:eastAsia="Times New Roman" w:hAnsi="Times New Roman" w:cs="Times New Roman"/>
          <w:b/>
          <w:bCs/>
          <w:iCs/>
          <w:sz w:val="24"/>
          <w:szCs w:val="28"/>
          <w:lang w:eastAsia="x-none"/>
        </w:rPr>
        <w:t>Sukob interesa</w:t>
      </w:r>
      <w:bookmarkEnd w:id="31"/>
      <w:bookmarkEnd w:id="32"/>
      <w:bookmarkEnd w:id="33"/>
      <w:bookmarkEnd w:id="34"/>
      <w:bookmarkEnd w:id="35"/>
    </w:p>
    <w:p w:rsidR="00816B14" w:rsidRDefault="00816B14" w:rsidP="00816B14">
      <w:pPr>
        <w:spacing w:after="0" w:line="276" w:lineRule="auto"/>
        <w:jc w:val="both"/>
        <w:rPr>
          <w:rFonts w:ascii="Times New Roman" w:eastAsia="Times New Roman" w:hAnsi="Times New Roman" w:cs="Times New Roman"/>
          <w:lang w:eastAsia="hr-HR"/>
        </w:rPr>
      </w:pPr>
      <w:bookmarkStart w:id="36" w:name="_Toc461013726"/>
      <w:bookmarkStart w:id="37" w:name="_Toc474478039"/>
      <w:bookmarkStart w:id="38" w:name="_Toc474751440"/>
      <w:bookmarkStart w:id="39" w:name="_Toc474751495"/>
      <w:bookmarkStart w:id="40" w:name="_Toc474751549"/>
      <w:bookmarkStart w:id="41" w:name="_Toc475006574"/>
      <w:r w:rsidRPr="00816B14">
        <w:rPr>
          <w:rFonts w:ascii="Times New Roman" w:eastAsia="Times New Roman" w:hAnsi="Times New Roman" w:cs="Times New Roman"/>
          <w:lang w:eastAsia="hr-HR"/>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F02F18" w:rsidRPr="00816B14" w:rsidRDefault="00F02F18" w:rsidP="00816B14">
      <w:pPr>
        <w:spacing w:after="0" w:line="276" w:lineRule="auto"/>
        <w:jc w:val="both"/>
        <w:rPr>
          <w:rFonts w:ascii="Times New Roman" w:eastAsia="Times New Roman" w:hAnsi="Times New Roman" w:cs="Times New Roman"/>
          <w:lang w:eastAsia="hr-HR"/>
        </w:rPr>
      </w:pPr>
    </w:p>
    <w:p w:rsidR="00F004A4" w:rsidRPr="00BB0955" w:rsidRDefault="00F004A4" w:rsidP="00F004A4">
      <w:pPr>
        <w:pStyle w:val="Bezproreda"/>
        <w:numPr>
          <w:ilvl w:val="0"/>
          <w:numId w:val="23"/>
        </w:numPr>
        <w:ind w:left="426" w:hanging="284"/>
        <w:jc w:val="both"/>
        <w:rPr>
          <w:sz w:val="22"/>
          <w:szCs w:val="22"/>
        </w:rPr>
      </w:pPr>
      <w:r w:rsidRPr="00BB0955">
        <w:rPr>
          <w:sz w:val="22"/>
          <w:szCs w:val="22"/>
        </w:rPr>
        <w:t xml:space="preserve">MIPES Consulting, obrt za usluge, Županijska 11, 31000 Osijek </w:t>
      </w:r>
    </w:p>
    <w:p w:rsidR="00F004A4" w:rsidRPr="00BB0955" w:rsidRDefault="00F004A4" w:rsidP="00F004A4">
      <w:pPr>
        <w:pStyle w:val="Bezproreda"/>
        <w:numPr>
          <w:ilvl w:val="0"/>
          <w:numId w:val="23"/>
        </w:numPr>
        <w:ind w:left="426" w:hanging="284"/>
        <w:jc w:val="both"/>
        <w:rPr>
          <w:sz w:val="22"/>
          <w:szCs w:val="22"/>
        </w:rPr>
      </w:pPr>
      <w:r w:rsidRPr="00BB0955">
        <w:rPr>
          <w:sz w:val="22"/>
          <w:szCs w:val="22"/>
        </w:rPr>
        <w:t xml:space="preserve">MIPES d.o.o, F. Šepera 14, 31431 Čepin, OIB: 91604404681 </w:t>
      </w:r>
    </w:p>
    <w:p w:rsidR="00F004A4" w:rsidRPr="00BB0955" w:rsidRDefault="00F004A4" w:rsidP="00F004A4">
      <w:pPr>
        <w:pStyle w:val="Bezproreda"/>
        <w:numPr>
          <w:ilvl w:val="0"/>
          <w:numId w:val="23"/>
        </w:numPr>
        <w:ind w:left="426" w:hanging="284"/>
        <w:jc w:val="both"/>
        <w:rPr>
          <w:sz w:val="22"/>
          <w:szCs w:val="22"/>
        </w:rPr>
      </w:pPr>
      <w:r w:rsidRPr="00BB0955">
        <w:rPr>
          <w:sz w:val="22"/>
          <w:szCs w:val="22"/>
        </w:rPr>
        <w:t>Centar za profesionalnu rehabilitaciju Osijek, Tadije Smičiklasa 2, 31000 Osijek, OIB: 57200304958</w:t>
      </w:r>
    </w:p>
    <w:p w:rsidR="00F004A4" w:rsidRPr="00BB0955" w:rsidRDefault="00F004A4" w:rsidP="00F004A4">
      <w:pPr>
        <w:pStyle w:val="Bezproreda"/>
        <w:numPr>
          <w:ilvl w:val="0"/>
          <w:numId w:val="23"/>
        </w:numPr>
        <w:ind w:left="426" w:hanging="284"/>
        <w:jc w:val="both"/>
        <w:rPr>
          <w:sz w:val="22"/>
          <w:szCs w:val="22"/>
        </w:rPr>
      </w:pPr>
      <w:r w:rsidRPr="00BB0955">
        <w:rPr>
          <w:sz w:val="22"/>
          <w:szCs w:val="22"/>
        </w:rPr>
        <w:t>Cesting d.o.o., Vinkovačka cesta 63a, 31 000 Osijek, OIB: 62759668985</w:t>
      </w:r>
    </w:p>
    <w:p w:rsidR="00F004A4" w:rsidRPr="00BB0955" w:rsidRDefault="00F004A4" w:rsidP="00F004A4">
      <w:pPr>
        <w:pStyle w:val="Bezproreda"/>
        <w:numPr>
          <w:ilvl w:val="0"/>
          <w:numId w:val="23"/>
        </w:numPr>
        <w:ind w:left="426" w:hanging="284"/>
        <w:jc w:val="both"/>
        <w:rPr>
          <w:sz w:val="22"/>
          <w:szCs w:val="22"/>
        </w:rPr>
      </w:pPr>
      <w:r w:rsidRPr="00BB0955">
        <w:rPr>
          <w:sz w:val="22"/>
          <w:szCs w:val="22"/>
        </w:rPr>
        <w:t>Dom zdravlja Osječko-baranjske županije, Park kralja Petra Krešimira IV/6, 31000 Osijek, OIB: 17004513580</w:t>
      </w:r>
    </w:p>
    <w:p w:rsidR="00F004A4" w:rsidRPr="00BB0955" w:rsidRDefault="00F004A4" w:rsidP="00F004A4">
      <w:pPr>
        <w:pStyle w:val="Bezproreda"/>
        <w:ind w:left="426" w:hanging="284"/>
        <w:jc w:val="both"/>
        <w:rPr>
          <w:sz w:val="22"/>
          <w:szCs w:val="22"/>
        </w:rPr>
      </w:pPr>
      <w:r w:rsidRPr="00BB0955">
        <w:rPr>
          <w:sz w:val="22"/>
          <w:szCs w:val="22"/>
        </w:rPr>
        <w:t>7.  Miss Divine, obrt za trgovinu, K. F. Šepera 14, 31431 Čepin</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2" w:name="_Toc71875929"/>
      <w:r w:rsidRPr="00816B14">
        <w:rPr>
          <w:rFonts w:ascii="Times New Roman" w:eastAsia="Times New Roman" w:hAnsi="Times New Roman" w:cs="Times New Roman"/>
          <w:b/>
          <w:bCs/>
          <w:iCs/>
          <w:sz w:val="24"/>
          <w:szCs w:val="28"/>
          <w:lang w:val="x-none" w:eastAsia="x-none"/>
        </w:rPr>
        <w:lastRenderedPageBreak/>
        <w:t>1.5. Vrsta postupka javne nabave</w:t>
      </w:r>
      <w:bookmarkEnd w:id="36"/>
      <w:bookmarkEnd w:id="37"/>
      <w:bookmarkEnd w:id="38"/>
      <w:bookmarkEnd w:id="39"/>
      <w:bookmarkEnd w:id="40"/>
      <w:bookmarkEnd w:id="41"/>
      <w:bookmarkEnd w:id="4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3" w:name="_Toc461013727"/>
      <w:bookmarkStart w:id="44" w:name="_Toc474478040"/>
      <w:bookmarkStart w:id="45" w:name="_Toc474751441"/>
      <w:bookmarkStart w:id="46" w:name="_Toc474751496"/>
      <w:bookmarkStart w:id="47" w:name="_Toc474751550"/>
      <w:bookmarkStart w:id="48" w:name="_Toc475006575"/>
      <w:bookmarkStart w:id="49" w:name="_Toc71875930"/>
      <w:r w:rsidRPr="00816B14">
        <w:rPr>
          <w:rFonts w:ascii="Times New Roman" w:eastAsia="Times New Roman" w:hAnsi="Times New Roman" w:cs="Times New Roman"/>
          <w:b/>
          <w:bCs/>
          <w:iCs/>
          <w:sz w:val="24"/>
          <w:szCs w:val="28"/>
          <w:lang w:val="x-none" w:eastAsia="x-none"/>
        </w:rPr>
        <w:t>1.6. Procijenjena vrijednost nabave</w:t>
      </w:r>
      <w:bookmarkEnd w:id="43"/>
      <w:bookmarkEnd w:id="44"/>
      <w:bookmarkEnd w:id="45"/>
      <w:bookmarkEnd w:id="46"/>
      <w:bookmarkEnd w:id="47"/>
      <w:bookmarkEnd w:id="48"/>
      <w:bookmarkEnd w:id="4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F004A4">
        <w:rPr>
          <w:rFonts w:ascii="Times New Roman" w:eastAsia="Times New Roman" w:hAnsi="Times New Roman" w:cs="Times New Roman"/>
          <w:lang w:eastAsia="hr-HR"/>
        </w:rPr>
        <w:t>21</w:t>
      </w:r>
      <w:r w:rsidR="008D1054" w:rsidRPr="008D1054">
        <w:rPr>
          <w:rFonts w:ascii="Times New Roman" w:eastAsia="Times New Roman" w:hAnsi="Times New Roman" w:cs="Times New Roman"/>
          <w:lang w:eastAsia="hr-HR"/>
        </w:rPr>
        <w:t>.</w:t>
      </w:r>
      <w:r w:rsidR="00F004A4">
        <w:rPr>
          <w:rFonts w:ascii="Times New Roman" w:eastAsia="Times New Roman" w:hAnsi="Times New Roman" w:cs="Times New Roman"/>
          <w:lang w:eastAsia="hr-HR"/>
        </w:rPr>
        <w:t>0</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50" w:name="_Toc461013728"/>
      <w:bookmarkStart w:id="51" w:name="_Toc474478041"/>
      <w:bookmarkStart w:id="52" w:name="_Toc474751442"/>
      <w:bookmarkStart w:id="53" w:name="_Toc474751497"/>
      <w:bookmarkStart w:id="54" w:name="_Toc474751551"/>
      <w:bookmarkStart w:id="55" w:name="_Toc475006576"/>
      <w:bookmarkStart w:id="56" w:name="_Toc71875931"/>
      <w:r w:rsidRPr="00816B14">
        <w:rPr>
          <w:rFonts w:ascii="Times New Roman" w:eastAsia="Times New Roman" w:hAnsi="Times New Roman" w:cs="Times New Roman"/>
          <w:b/>
          <w:bCs/>
          <w:iCs/>
          <w:sz w:val="24"/>
          <w:szCs w:val="28"/>
          <w:lang w:val="x-none" w:eastAsia="x-none"/>
        </w:rPr>
        <w:t>1.7. Vrsta ugovora o nabavi</w:t>
      </w:r>
      <w:bookmarkEnd w:id="50"/>
      <w:bookmarkEnd w:id="51"/>
      <w:bookmarkEnd w:id="52"/>
      <w:bookmarkEnd w:id="53"/>
      <w:bookmarkEnd w:id="54"/>
      <w:bookmarkEnd w:id="55"/>
      <w:bookmarkEnd w:id="56"/>
    </w:p>
    <w:p w:rsidR="00EE6548" w:rsidRPr="00EE6548" w:rsidRDefault="00EE6548" w:rsidP="00EE6548">
      <w:pPr>
        <w:spacing w:after="0" w:line="240" w:lineRule="auto"/>
        <w:jc w:val="both"/>
        <w:rPr>
          <w:rFonts w:ascii="Times New Roman" w:eastAsia="Times New Roman" w:hAnsi="Times New Roman" w:cs="Times New Roman"/>
          <w:color w:val="000000"/>
          <w:sz w:val="24"/>
          <w:szCs w:val="24"/>
        </w:rPr>
      </w:pPr>
      <w:r w:rsidRPr="00EE6548">
        <w:rPr>
          <w:rFonts w:ascii="Times New Roman" w:eastAsia="Times New Roman" w:hAnsi="Times New Roman" w:cs="Times New Roman"/>
          <w:color w:val="000000"/>
        </w:rPr>
        <w:t xml:space="preserve">Nakon odabira najpovoljnije prihvatljive ponude u predmetnom postupku sukladno kriteriju odabira, Naručitelj će s odabranim ponuditeljem sklopiti </w:t>
      </w:r>
      <w:r>
        <w:rPr>
          <w:rFonts w:ascii="Times New Roman" w:eastAsia="Times New Roman" w:hAnsi="Times New Roman" w:cs="Times New Roman"/>
          <w:color w:val="000000"/>
        </w:rPr>
        <w:t>okvirni sporazum</w:t>
      </w:r>
      <w:r w:rsidRPr="00EE6548">
        <w:rPr>
          <w:rFonts w:ascii="Times New Roman" w:eastAsia="Times New Roman" w:hAnsi="Times New Roman" w:cs="Times New Roman"/>
          <w:color w:val="000000"/>
        </w:rPr>
        <w:t xml:space="preserve"> o izvršenju usluge na razdoblje od </w:t>
      </w:r>
      <w:r>
        <w:rPr>
          <w:rFonts w:ascii="Times New Roman" w:eastAsia="Times New Roman" w:hAnsi="Times New Roman" w:cs="Times New Roman"/>
          <w:color w:val="000000"/>
        </w:rPr>
        <w:t>1 (</w:t>
      </w:r>
      <w:r w:rsidRPr="00EE6548">
        <w:rPr>
          <w:rFonts w:ascii="Times New Roman" w:eastAsia="Times New Roman" w:hAnsi="Times New Roman" w:cs="Times New Roman"/>
          <w:color w:val="000000"/>
        </w:rPr>
        <w:t>jedne</w:t>
      </w:r>
      <w:r>
        <w:rPr>
          <w:rFonts w:ascii="Times New Roman" w:eastAsia="Times New Roman" w:hAnsi="Times New Roman" w:cs="Times New Roman"/>
          <w:color w:val="000000"/>
        </w:rPr>
        <w:t>)</w:t>
      </w:r>
      <w:r w:rsidRPr="00EE6548">
        <w:rPr>
          <w:rFonts w:ascii="Times New Roman" w:eastAsia="Times New Roman" w:hAnsi="Times New Roman" w:cs="Times New Roman"/>
          <w:color w:val="000000"/>
        </w:rPr>
        <w:t xml:space="preserve"> godine. Na temelju ugovora tijekom razdoblja od jedne godine sukcesivno će se izdavati narudžbenice sukladno stvarnim potrebama naručitelja</w:t>
      </w:r>
      <w:r w:rsidRPr="00EE6548">
        <w:rPr>
          <w:rFonts w:ascii="Times New Roman" w:eastAsia="Times New Roman" w:hAnsi="Times New Roman" w:cs="Times New Roman"/>
          <w:color w:val="000000"/>
          <w:sz w:val="24"/>
          <w:szCs w:val="24"/>
        </w:rPr>
        <w:t>.</w:t>
      </w:r>
    </w:p>
    <w:p w:rsidR="00EE6548" w:rsidRPr="00816B14" w:rsidRDefault="00EE6548"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7" w:name="_Toc461013731"/>
      <w:bookmarkStart w:id="58" w:name="_Toc474478044"/>
      <w:bookmarkStart w:id="59" w:name="_Toc474751445"/>
      <w:bookmarkStart w:id="60" w:name="_Toc474751500"/>
      <w:bookmarkStart w:id="61" w:name="_Toc474751554"/>
      <w:bookmarkStart w:id="62" w:name="_Toc475006579"/>
      <w:bookmarkStart w:id="63"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7"/>
      <w:bookmarkEnd w:id="58"/>
      <w:bookmarkEnd w:id="59"/>
      <w:bookmarkEnd w:id="60"/>
      <w:bookmarkEnd w:id="61"/>
      <w:bookmarkEnd w:id="62"/>
      <w:r w:rsidRPr="00816B14">
        <w:rPr>
          <w:rFonts w:ascii="Times New Roman" w:eastAsia="Times New Roman" w:hAnsi="Times New Roman" w:cs="Times New Roman"/>
          <w:b/>
          <w:bCs/>
          <w:color w:val="000000"/>
          <w:sz w:val="24"/>
          <w:szCs w:val="28"/>
          <w:lang w:eastAsia="x-none"/>
        </w:rPr>
        <w:t>NABAVE</w:t>
      </w:r>
      <w:bookmarkEnd w:id="63"/>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4" w:name="_Toc461013732"/>
      <w:bookmarkStart w:id="65" w:name="_Toc474478045"/>
      <w:bookmarkStart w:id="66" w:name="_Toc474751446"/>
      <w:bookmarkStart w:id="67" w:name="_Toc474751501"/>
      <w:bookmarkStart w:id="68" w:name="_Toc474751555"/>
      <w:bookmarkStart w:id="69" w:name="_Toc475006580"/>
      <w:bookmarkStart w:id="70" w:name="_Toc71875933"/>
      <w:r w:rsidRPr="00816B14">
        <w:rPr>
          <w:rFonts w:ascii="Times New Roman" w:eastAsia="Times New Roman" w:hAnsi="Times New Roman" w:cs="Times New Roman"/>
          <w:b/>
          <w:bCs/>
          <w:iCs/>
          <w:sz w:val="24"/>
          <w:szCs w:val="28"/>
          <w:lang w:val="x-none" w:eastAsia="x-none"/>
        </w:rPr>
        <w:t xml:space="preserve">2.1. </w:t>
      </w:r>
      <w:bookmarkEnd w:id="64"/>
      <w:bookmarkEnd w:id="65"/>
      <w:r w:rsidRPr="00816B14">
        <w:rPr>
          <w:rFonts w:ascii="Times New Roman" w:eastAsia="Times New Roman" w:hAnsi="Times New Roman" w:cs="Times New Roman"/>
          <w:b/>
          <w:bCs/>
          <w:iCs/>
          <w:sz w:val="24"/>
          <w:szCs w:val="28"/>
          <w:lang w:eastAsia="x-none"/>
        </w:rPr>
        <w:t>Predmet nabave</w:t>
      </w:r>
      <w:bookmarkEnd w:id="66"/>
      <w:bookmarkEnd w:id="67"/>
      <w:bookmarkEnd w:id="68"/>
      <w:bookmarkEnd w:id="69"/>
      <w:bookmarkEnd w:id="70"/>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F02F18" w:rsidRPr="00F02F18">
        <w:rPr>
          <w:rFonts w:ascii="Times New Roman" w:eastAsia="Times New Roman" w:hAnsi="Times New Roman" w:cs="Times New Roman"/>
          <w:color w:val="000000"/>
          <w:lang w:eastAsia="hr-HR"/>
        </w:rPr>
        <w:t>USLUGA ODVOZA I ZBRINJAVANJA NEOPASNOG OTPADA KB 19 02 10</w:t>
      </w:r>
      <w:r w:rsidR="00F02F18">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1" w:name="_Toc457212051"/>
      <w:bookmarkStart w:id="72" w:name="_Toc474751447"/>
      <w:bookmarkStart w:id="73" w:name="_Toc474751502"/>
      <w:bookmarkStart w:id="74" w:name="_Toc474751556"/>
      <w:bookmarkStart w:id="75" w:name="_Toc475006581"/>
      <w:bookmarkStart w:id="76" w:name="_Toc71875934"/>
      <w:bookmarkStart w:id="77" w:name="_Toc461013733"/>
      <w:bookmarkStart w:id="78"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1"/>
      <w:bookmarkEnd w:id="72"/>
      <w:bookmarkEnd w:id="73"/>
      <w:bookmarkEnd w:id="74"/>
      <w:bookmarkEnd w:id="75"/>
      <w:bookmarkEnd w:id="76"/>
    </w:p>
    <w:p w:rsidR="00EE6548" w:rsidRDefault="00EE6548" w:rsidP="00EE6548">
      <w:pPr>
        <w:keepNext/>
        <w:spacing w:after="60" w:line="240" w:lineRule="auto"/>
        <w:outlineLvl w:val="1"/>
        <w:rPr>
          <w:rFonts w:ascii="Times New Roman" w:eastAsia="Times New Roman" w:hAnsi="Times New Roman" w:cs="Times New Roman"/>
          <w:lang w:eastAsia="hr-HR"/>
        </w:rPr>
      </w:pPr>
      <w:bookmarkStart w:id="79" w:name="_Toc461013734"/>
      <w:bookmarkStart w:id="80" w:name="_Toc474478047"/>
      <w:bookmarkStart w:id="81" w:name="_Toc474751450"/>
      <w:bookmarkStart w:id="82" w:name="_Toc474751505"/>
      <w:bookmarkStart w:id="83" w:name="_Toc474751559"/>
      <w:bookmarkStart w:id="84" w:name="_Toc475006584"/>
      <w:bookmarkStart w:id="85" w:name="_Toc71875935"/>
      <w:bookmarkEnd w:id="77"/>
      <w:bookmarkEnd w:id="78"/>
      <w:r w:rsidRPr="00EE6548">
        <w:rPr>
          <w:rFonts w:ascii="Times New Roman" w:eastAsia="Times New Roman" w:hAnsi="Times New Roman" w:cs="Times New Roman"/>
          <w:lang w:eastAsia="hr-HR"/>
        </w:rPr>
        <w:t>Predmet nabave je USLUGA ODVOZA I ZBRINJAVANJA OTPADA KB 19 02 10 (otpad nastao obradom zaraznog otpada sterilizacijom u uređaju Newster) za potrebe KBC-a Osijek. Opis, svojstva i minimalne tehničke karakteristike predmeta nabave opisane su u troškovniku predmeta nabave, koji čini sastavni dio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val="x-none" w:eastAsia="x-none"/>
        </w:rPr>
        <w:t>2.3. Troškovnik</w:t>
      </w:r>
      <w:bookmarkEnd w:id="79"/>
      <w:bookmarkEnd w:id="80"/>
      <w:bookmarkEnd w:id="81"/>
      <w:bookmarkEnd w:id="82"/>
      <w:bookmarkEnd w:id="83"/>
      <w:bookmarkEnd w:id="84"/>
      <w:bookmarkEnd w:id="85"/>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6" w:name="_Toc474751451"/>
      <w:bookmarkStart w:id="87" w:name="_Toc474751506"/>
      <w:bookmarkStart w:id="88" w:name="_Toc474751560"/>
      <w:bookmarkStart w:id="89" w:name="_Toc475006585"/>
      <w:bookmarkStart w:id="90" w:name="_Toc71875936"/>
      <w:r w:rsidRPr="00816B14">
        <w:rPr>
          <w:rFonts w:ascii="Times New Roman" w:eastAsia="Times New Roman" w:hAnsi="Times New Roman" w:cs="Times New Roman"/>
          <w:b/>
          <w:bCs/>
          <w:iCs/>
          <w:sz w:val="24"/>
          <w:szCs w:val="28"/>
          <w:lang w:eastAsia="x-none"/>
        </w:rPr>
        <w:t xml:space="preserve">2.4. Mjesto </w:t>
      </w:r>
      <w:bookmarkEnd w:id="86"/>
      <w:bookmarkEnd w:id="87"/>
      <w:bookmarkEnd w:id="88"/>
      <w:bookmarkEnd w:id="89"/>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9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w:t>
      </w:r>
      <w:r w:rsidR="00EE6548">
        <w:rPr>
          <w:rFonts w:ascii="Times New Roman" w:eastAsia="Times New Roman" w:hAnsi="Times New Roman" w:cs="Times New Roman"/>
          <w:lang w:eastAsia="hr-HR"/>
        </w:rPr>
        <w:t>i</w:t>
      </w:r>
      <w:r w:rsidRPr="00816B14">
        <w:rPr>
          <w:rFonts w:ascii="Times New Roman" w:eastAsia="Times New Roman" w:hAnsi="Times New Roman" w:cs="Times New Roman"/>
          <w:lang w:eastAsia="hr-HR"/>
        </w:rPr>
        <w:t xml:space="preserve"> bolničk</w:t>
      </w:r>
      <w:r w:rsidR="00EE6548">
        <w:rPr>
          <w:rFonts w:ascii="Times New Roman" w:eastAsia="Times New Roman" w:hAnsi="Times New Roman" w:cs="Times New Roman"/>
          <w:lang w:eastAsia="hr-HR"/>
        </w:rPr>
        <w:t>o</w:t>
      </w:r>
      <w:r w:rsidRPr="00816B14">
        <w:rPr>
          <w:rFonts w:ascii="Times New Roman" w:eastAsia="Times New Roman" w:hAnsi="Times New Roman" w:cs="Times New Roman"/>
          <w:lang w:eastAsia="hr-HR"/>
        </w:rPr>
        <w:t xml:space="preserve"> centra Osijek, J. Huttlera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1" w:name="_Toc461013736"/>
      <w:bookmarkStart w:id="92" w:name="_Toc474478049"/>
      <w:bookmarkStart w:id="93" w:name="_Toc474751452"/>
      <w:bookmarkStart w:id="94" w:name="_Toc474751507"/>
      <w:bookmarkStart w:id="95" w:name="_Toc474751561"/>
      <w:bookmarkStart w:id="96" w:name="_Toc475006586"/>
      <w:bookmarkStart w:id="97" w:name="_Toc71875937"/>
      <w:r w:rsidRPr="00816B14">
        <w:rPr>
          <w:rFonts w:ascii="Times New Roman" w:eastAsia="Times New Roman" w:hAnsi="Times New Roman" w:cs="Times New Roman"/>
          <w:b/>
          <w:bCs/>
          <w:iCs/>
          <w:sz w:val="24"/>
          <w:szCs w:val="28"/>
          <w:lang w:val="x-none" w:eastAsia="x-none"/>
        </w:rPr>
        <w:t xml:space="preserve">2.5. </w:t>
      </w:r>
      <w:bookmarkEnd w:id="91"/>
      <w:bookmarkEnd w:id="92"/>
      <w:bookmarkEnd w:id="93"/>
      <w:bookmarkEnd w:id="94"/>
      <w:bookmarkEnd w:id="95"/>
      <w:bookmarkEnd w:id="96"/>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7"/>
      <w:r w:rsidRPr="00816B14">
        <w:rPr>
          <w:rFonts w:ascii="Times New Roman" w:eastAsia="Times New Roman" w:hAnsi="Times New Roman" w:cs="Times New Roman"/>
          <w:b/>
          <w:bCs/>
          <w:iCs/>
          <w:sz w:val="24"/>
          <w:szCs w:val="28"/>
          <w:lang w:eastAsia="x-none"/>
        </w:rPr>
        <w:t xml:space="preserve"> </w:t>
      </w:r>
    </w:p>
    <w:p w:rsidR="00EE6548" w:rsidRDefault="00EE6548" w:rsidP="00814329">
      <w:pPr>
        <w:pStyle w:val="Tijeloteksta"/>
        <w:jc w:val="both"/>
        <w:rPr>
          <w:bCs/>
          <w:iCs/>
          <w:sz w:val="22"/>
          <w:szCs w:val="22"/>
          <w:lang w:val="hr-HR"/>
        </w:rPr>
      </w:pPr>
      <w:r>
        <w:rPr>
          <w:bCs/>
          <w:iCs/>
          <w:sz w:val="22"/>
          <w:szCs w:val="22"/>
          <w:lang w:val="hr-HR"/>
        </w:rPr>
        <w:t>Danom obostranog potpisa okvirnog sporazuma u</w:t>
      </w:r>
      <w:r w:rsidRPr="00EE6548">
        <w:rPr>
          <w:bCs/>
          <w:iCs/>
          <w:sz w:val="22"/>
          <w:szCs w:val="22"/>
          <w:lang w:val="hr-HR"/>
        </w:rPr>
        <w:t xml:space="preserve">slugu je potrebno izvršavati sukcesivno, temeljem narudžbi Naručitelja, sukladno njegovim stvarnim potrebama,  u roku od 5 (pet) dana od dana primitka narudžbenice, odnosno prema uvjetima izvršenja definiranim </w:t>
      </w:r>
      <w:r>
        <w:rPr>
          <w:bCs/>
          <w:iCs/>
          <w:sz w:val="22"/>
          <w:szCs w:val="22"/>
          <w:lang w:val="hr-HR"/>
        </w:rPr>
        <w:t xml:space="preserve">okvirnim sporazumom </w:t>
      </w:r>
      <w:r w:rsidRPr="00EE6548">
        <w:rPr>
          <w:bCs/>
          <w:iCs/>
          <w:sz w:val="22"/>
          <w:szCs w:val="22"/>
          <w:lang w:val="hr-HR"/>
        </w:rPr>
        <w:t>ugovorom o nabavi</w:t>
      </w:r>
      <w:r>
        <w:rPr>
          <w:bCs/>
          <w:iCs/>
          <w:sz w:val="22"/>
          <w:szCs w:val="22"/>
          <w:lang w:val="hr-HR"/>
        </w:rPr>
        <w:t xml:space="preserve"> usluge</w:t>
      </w:r>
      <w:r w:rsidRPr="00EE6548">
        <w:rPr>
          <w:bCs/>
          <w:iCs/>
          <w:sz w:val="22"/>
          <w:szCs w:val="22"/>
          <w:lang w:val="hr-HR"/>
        </w:rPr>
        <w:t xml:space="preserve"> koji će se sklopiti s ponuditeljem čija je ponuda najpovoljnija za predmet nabave.</w:t>
      </w:r>
    </w:p>
    <w:p w:rsidR="00814329" w:rsidRPr="00EE6548" w:rsidRDefault="00EE6548" w:rsidP="00814329">
      <w:pPr>
        <w:pStyle w:val="Tijeloteksta"/>
        <w:jc w:val="both"/>
        <w:rPr>
          <w:sz w:val="22"/>
          <w:szCs w:val="22"/>
        </w:rPr>
      </w:pPr>
      <w:r>
        <w:rPr>
          <w:sz w:val="22"/>
          <w:szCs w:val="22"/>
          <w:lang w:val="hr-HR"/>
        </w:rPr>
        <w:t>Okvirni sporazum se potpisuje na razdoblje od 1 (jedne) godine.</w:t>
      </w:r>
      <w:r w:rsidR="00814329" w:rsidRPr="00EE6548">
        <w:rPr>
          <w:sz w:val="22"/>
          <w:szCs w:val="22"/>
        </w:rPr>
        <w:t>.</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8" w:name="_Toc461013738"/>
      <w:bookmarkStart w:id="99" w:name="_Toc474478051"/>
      <w:bookmarkStart w:id="100" w:name="_Toc474751454"/>
      <w:bookmarkStart w:id="101" w:name="_Toc474751509"/>
      <w:bookmarkStart w:id="102" w:name="_Toc474751563"/>
      <w:bookmarkStart w:id="103" w:name="_Toc475006588"/>
      <w:bookmarkStart w:id="104"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98"/>
      <w:bookmarkEnd w:id="99"/>
      <w:r w:rsidRPr="00816B14">
        <w:rPr>
          <w:rFonts w:ascii="Times New Roman" w:eastAsia="Times New Roman" w:hAnsi="Times New Roman" w:cs="Times New Roman"/>
          <w:b/>
          <w:bCs/>
          <w:color w:val="000000"/>
          <w:sz w:val="24"/>
          <w:szCs w:val="28"/>
          <w:lang w:eastAsia="x-none"/>
        </w:rPr>
        <w:t>KRITERIJ ZA KVALITATIVNI ODABIR GOSPODARSKOG SUBJEKTA</w:t>
      </w:r>
      <w:bookmarkEnd w:id="100"/>
      <w:bookmarkEnd w:id="101"/>
      <w:bookmarkEnd w:id="102"/>
      <w:bookmarkEnd w:id="103"/>
      <w:bookmarkEnd w:id="104"/>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F004A4">
      <w:pPr>
        <w:numPr>
          <w:ilvl w:val="0"/>
          <w:numId w:val="6"/>
        </w:numPr>
        <w:spacing w:after="0" w:line="240" w:lineRule="auto"/>
        <w:ind w:hanging="218"/>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w:t>
      </w:r>
      <w:r w:rsidRPr="00816B14">
        <w:rPr>
          <w:rFonts w:ascii="Times New Roman" w:eastAsia="Times New Roman" w:hAnsi="Times New Roman" w:cs="Times New Roman"/>
          <w:bCs/>
          <w:color w:val="000000"/>
          <w:lang w:eastAsia="hr-HR"/>
        </w:rPr>
        <w:lastRenderedPageBreak/>
        <w:t>nacionalnim propisima države poslovnog nastana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240B17" w:rsidRPr="008948A6" w:rsidRDefault="00816B14" w:rsidP="008948A6">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nastana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948A6" w:rsidRPr="008948A6" w:rsidRDefault="008948A6" w:rsidP="008948A6">
      <w:pPr>
        <w:spacing w:after="0" w:line="240" w:lineRule="auto"/>
        <w:ind w:left="360"/>
        <w:jc w:val="both"/>
        <w:rPr>
          <w:rFonts w:ascii="Times New Roman" w:eastAsia="Times New Roman" w:hAnsi="Times New Roman" w:cs="Times New Roman"/>
          <w:color w:val="000000"/>
        </w:rPr>
      </w:pPr>
    </w:p>
    <w:p w:rsidR="008948A6" w:rsidRDefault="008948A6" w:rsidP="008948A6">
      <w:pPr>
        <w:numPr>
          <w:ilvl w:val="0"/>
          <w:numId w:val="6"/>
        </w:numPr>
        <w:spacing w:after="0" w:line="240" w:lineRule="auto"/>
        <w:ind w:hanging="218"/>
        <w:jc w:val="both"/>
        <w:rPr>
          <w:rFonts w:ascii="Times New Roman" w:eastAsia="Times New Roman" w:hAnsi="Times New Roman" w:cs="Times New Roman"/>
          <w:color w:val="000000"/>
        </w:rPr>
      </w:pPr>
      <w:r w:rsidRPr="008948A6">
        <w:rPr>
          <w:rFonts w:ascii="Times New Roman" w:eastAsia="Times New Roman" w:hAnsi="Times New Roman" w:cs="Times New Roman"/>
          <w:color w:val="000000"/>
        </w:rPr>
        <w:t>Pružatelj usluge treba priložiti ovlaštenje za prijevoz i sakupljanje otpada KB 19 02 10.</w:t>
      </w:r>
    </w:p>
    <w:p w:rsidR="008948A6" w:rsidRDefault="008948A6" w:rsidP="008948A6">
      <w:pPr>
        <w:pStyle w:val="Odlomakpopisa"/>
        <w:rPr>
          <w:color w:val="000000"/>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5" w:name="_Toc461013745"/>
      <w:bookmarkStart w:id="106" w:name="_Toc474478058"/>
      <w:bookmarkStart w:id="107" w:name="_Toc474751462"/>
      <w:bookmarkStart w:id="108" w:name="_Toc474751517"/>
      <w:bookmarkStart w:id="109" w:name="_Toc474751571"/>
      <w:bookmarkStart w:id="110" w:name="_Toc475006596"/>
      <w:bookmarkStart w:id="111"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5"/>
      <w:bookmarkEnd w:id="106"/>
      <w:bookmarkEnd w:id="107"/>
      <w:bookmarkEnd w:id="108"/>
      <w:bookmarkEnd w:id="109"/>
      <w:bookmarkEnd w:id="110"/>
      <w:bookmarkEnd w:id="11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2" w:name="_Toc437413101"/>
      <w:bookmarkStart w:id="113" w:name="_Toc440616571"/>
      <w:bookmarkStart w:id="114" w:name="_Toc461013746"/>
      <w:bookmarkStart w:id="115" w:name="_Toc474478059"/>
      <w:bookmarkStart w:id="116" w:name="_Toc474751463"/>
      <w:bookmarkStart w:id="117" w:name="_Toc474751518"/>
      <w:bookmarkStart w:id="118" w:name="_Toc474751572"/>
      <w:bookmarkStart w:id="119" w:name="_Toc475006597"/>
      <w:bookmarkStart w:id="120"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1" w:name="_Toc461013747"/>
      <w:bookmarkStart w:id="122" w:name="_Toc474478060"/>
      <w:bookmarkEnd w:id="112"/>
      <w:bookmarkEnd w:id="113"/>
      <w:bookmarkEnd w:id="114"/>
      <w:bookmarkEnd w:id="115"/>
      <w:r w:rsidRPr="00816B14">
        <w:rPr>
          <w:rFonts w:ascii="Times New Roman" w:eastAsia="Times New Roman" w:hAnsi="Times New Roman" w:cs="Times New Roman"/>
          <w:b/>
          <w:bCs/>
          <w:iCs/>
          <w:sz w:val="24"/>
          <w:szCs w:val="28"/>
          <w:lang w:val="x-none" w:eastAsia="x-none"/>
        </w:rPr>
        <w:t>.  Sadržaj ponude</w:t>
      </w:r>
      <w:bookmarkEnd w:id="116"/>
      <w:bookmarkEnd w:id="117"/>
      <w:bookmarkEnd w:id="118"/>
      <w:bookmarkEnd w:id="119"/>
      <w:bookmarkEnd w:id="120"/>
      <w:bookmarkEnd w:id="121"/>
      <w:bookmarkEnd w:id="122"/>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3" w:name="_Toc71875941"/>
      <w:r w:rsidRPr="00816B14">
        <w:rPr>
          <w:rFonts w:ascii="Times New Roman" w:eastAsia="Times New Roman" w:hAnsi="Times New Roman" w:cs="Times New Roman"/>
          <w:b/>
          <w:bCs/>
          <w:iCs/>
          <w:sz w:val="24"/>
          <w:szCs w:val="28"/>
          <w:lang w:eastAsia="x-none"/>
        </w:rPr>
        <w:t>Datum, vrijeme, mjesto i način dostave ponuda</w:t>
      </w:r>
      <w:bookmarkEnd w:id="123"/>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2A3090">
        <w:rPr>
          <w:rFonts w:ascii="Times New Roman" w:eastAsia="Times New Roman" w:hAnsi="Times New Roman" w:cs="Times New Roman"/>
          <w:b/>
          <w:u w:val="single"/>
          <w:lang w:eastAsia="hr-HR"/>
        </w:rPr>
        <w:t>1</w:t>
      </w:r>
      <w:r w:rsidR="00F004A4">
        <w:rPr>
          <w:rFonts w:ascii="Times New Roman" w:eastAsia="Times New Roman" w:hAnsi="Times New Roman" w:cs="Times New Roman"/>
          <w:b/>
          <w:u w:val="single"/>
          <w:lang w:eastAsia="hr-HR"/>
        </w:rPr>
        <w:t>3</w:t>
      </w:r>
      <w:r w:rsidR="00224C12" w:rsidRPr="002A3090">
        <w:rPr>
          <w:rFonts w:ascii="Times New Roman" w:eastAsia="Times New Roman" w:hAnsi="Times New Roman" w:cs="Times New Roman"/>
          <w:b/>
          <w:u w:val="single"/>
          <w:lang w:eastAsia="hr-HR"/>
        </w:rPr>
        <w:t>.</w:t>
      </w:r>
      <w:r w:rsidR="00F004A4">
        <w:rPr>
          <w:rFonts w:ascii="Times New Roman" w:eastAsia="Times New Roman" w:hAnsi="Times New Roman" w:cs="Times New Roman"/>
          <w:b/>
          <w:u w:val="single"/>
          <w:lang w:eastAsia="hr-HR"/>
        </w:rPr>
        <w:t>9</w:t>
      </w:r>
      <w:r w:rsidR="00224C12" w:rsidRPr="002A3090">
        <w:rPr>
          <w:rFonts w:ascii="Times New Roman" w:eastAsia="Times New Roman" w:hAnsi="Times New Roman" w:cs="Times New Roman"/>
          <w:b/>
          <w:u w:val="single"/>
          <w:lang w:eastAsia="hr-HR"/>
        </w:rPr>
        <w:t>.202</w:t>
      </w:r>
      <w:r w:rsidR="00F004A4">
        <w:rPr>
          <w:rFonts w:ascii="Times New Roman" w:eastAsia="Times New Roman" w:hAnsi="Times New Roman" w:cs="Times New Roman"/>
          <w:b/>
          <w:u w:val="single"/>
          <w:lang w:eastAsia="hr-HR"/>
        </w:rPr>
        <w:t>4</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J. Huttlera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948A6">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8948A6" w:rsidRPr="008948A6">
        <w:rPr>
          <w:rFonts w:ascii="Times New Roman" w:eastAsia="Times New Roman" w:hAnsi="Times New Roman" w:cs="Times New Roman"/>
          <w:b/>
          <w:bCs/>
          <w:lang w:eastAsia="hr-HR"/>
        </w:rPr>
        <w:t>USLUGA ODVOZA I ZBRINJAVANJA OTPADA KB 19 02 10</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w:t>
      </w:r>
      <w:r w:rsidR="00F004A4">
        <w:rPr>
          <w:rFonts w:ascii="Times New Roman" w:eastAsia="Times New Roman" w:hAnsi="Times New Roman" w:cs="Times New Roman"/>
          <w:b/>
          <w:bCs/>
          <w:color w:val="000000"/>
          <w:lang w:eastAsia="hr-HR"/>
        </w:rPr>
        <w:t>4</w:t>
      </w:r>
      <w:r w:rsidR="009B292C">
        <w:rPr>
          <w:rFonts w:ascii="Times New Roman" w:eastAsia="Times New Roman" w:hAnsi="Times New Roman" w:cs="Times New Roman"/>
          <w:b/>
          <w:bCs/>
          <w:color w:val="000000"/>
          <w:lang w:eastAsia="hr-HR"/>
        </w:rPr>
        <w:t>/</w:t>
      </w:r>
      <w:r w:rsidR="00F004A4">
        <w:rPr>
          <w:rFonts w:ascii="Times New Roman" w:eastAsia="Times New Roman" w:hAnsi="Times New Roman" w:cs="Times New Roman"/>
          <w:b/>
          <w:bCs/>
          <w:color w:val="000000"/>
          <w:lang w:eastAsia="hr-HR"/>
        </w:rPr>
        <w:t>302</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lastRenderedPageBreak/>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4" w:name="_Toc474751467"/>
      <w:bookmarkStart w:id="125" w:name="_Toc474751522"/>
      <w:bookmarkStart w:id="126" w:name="_Toc474751576"/>
      <w:bookmarkStart w:id="127" w:name="_Toc475006601"/>
      <w:bookmarkStart w:id="128" w:name="_Toc461013752"/>
      <w:bookmarkStart w:id="129"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2"/>
      <w:r w:rsidRPr="00816B14">
        <w:rPr>
          <w:rFonts w:ascii="Times New Roman" w:eastAsia="Times New Roman" w:hAnsi="Times New Roman" w:cs="Times New Roman"/>
          <w:b/>
          <w:bCs/>
          <w:iCs/>
          <w:sz w:val="24"/>
          <w:szCs w:val="28"/>
          <w:lang w:val="x-none" w:eastAsia="x-none"/>
        </w:rPr>
        <w:t>4.3. Rok valjanosti ponude</w:t>
      </w:r>
      <w:bookmarkEnd w:id="13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4"/>
      <w:bookmarkEnd w:id="125"/>
      <w:bookmarkEnd w:id="126"/>
      <w:bookmarkEnd w:id="127"/>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w:t>
      </w:r>
      <w:r w:rsidR="008948A6">
        <w:rPr>
          <w:rFonts w:ascii="Times New Roman" w:eastAsia="Times New Roman" w:hAnsi="Times New Roman" w:cs="Times New Roman"/>
          <w:lang w:eastAsia="hr-HR"/>
        </w:rPr>
        <w:t>okvirnog sporazuma</w:t>
      </w:r>
      <w:r w:rsidRPr="00816B14">
        <w:rPr>
          <w:rFonts w:ascii="Times New Roman" w:eastAsia="Times New Roman" w:hAnsi="Times New Roman" w:cs="Times New Roman"/>
          <w:lang w:eastAsia="hr-HR"/>
        </w:rPr>
        <w:t xml:space="preserve">.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816B14">
        <w:rPr>
          <w:rFonts w:ascii="Times New Roman" w:eastAsia="Times New Roman" w:hAnsi="Times New Roman" w:cs="Times New Roman"/>
          <w:b/>
          <w:bCs/>
          <w:iCs/>
          <w:sz w:val="24"/>
          <w:szCs w:val="28"/>
          <w:lang w:val="x-none" w:eastAsia="x-none"/>
        </w:rPr>
        <w:t>Jezik i pismo ponude</w:t>
      </w:r>
      <w:bookmarkEnd w:id="139"/>
      <w:bookmarkEnd w:id="140"/>
      <w:bookmarkEnd w:id="141"/>
      <w:bookmarkEnd w:id="142"/>
      <w:bookmarkEnd w:id="143"/>
      <w:bookmarkEnd w:id="144"/>
      <w:bookmarkEnd w:id="14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948A6" w:rsidRDefault="008948A6"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146" w:name="_Toc461013759"/>
      <w:bookmarkStart w:id="147" w:name="_Toc474478072"/>
      <w:bookmarkStart w:id="148" w:name="_Toc474751472"/>
      <w:bookmarkStart w:id="149" w:name="_Toc474751527"/>
      <w:bookmarkStart w:id="150" w:name="_Toc474751581"/>
      <w:bookmarkStart w:id="151" w:name="_Toc475006606"/>
      <w:bookmarkStart w:id="152" w:name="_Toc71875946"/>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6"/>
      <w:bookmarkEnd w:id="147"/>
      <w:bookmarkEnd w:id="148"/>
      <w:bookmarkEnd w:id="149"/>
      <w:bookmarkEnd w:id="150"/>
      <w:bookmarkEnd w:id="151"/>
      <w:bookmarkEnd w:id="15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461013762"/>
      <w:bookmarkStart w:id="154" w:name="_Toc474478075"/>
      <w:bookmarkStart w:id="155" w:name="_Toc474751476"/>
      <w:bookmarkStart w:id="156" w:name="_Toc474751530"/>
      <w:bookmarkStart w:id="157" w:name="_Toc474751584"/>
      <w:bookmarkStart w:id="158" w:name="_Toc475006609"/>
      <w:bookmarkStart w:id="159"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3"/>
      <w:bookmarkEnd w:id="154"/>
      <w:bookmarkEnd w:id="155"/>
      <w:bookmarkEnd w:id="156"/>
      <w:bookmarkEnd w:id="157"/>
      <w:bookmarkEnd w:id="158"/>
      <w:bookmarkEnd w:id="159"/>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0" w:name="_Toc461013763"/>
      <w:bookmarkStart w:id="161" w:name="_Toc474478076"/>
      <w:bookmarkStart w:id="162" w:name="_Toc474751477"/>
      <w:bookmarkStart w:id="163" w:name="_Toc474751531"/>
      <w:bookmarkStart w:id="164" w:name="_Toc474751585"/>
      <w:bookmarkStart w:id="165" w:name="_Toc475006610"/>
      <w:bookmarkStart w:id="166" w:name="_Toc71875948"/>
      <w:r w:rsidRPr="00816B14">
        <w:rPr>
          <w:rFonts w:ascii="Times New Roman" w:eastAsia="Times New Roman" w:hAnsi="Times New Roman" w:cs="Times New Roman"/>
          <w:b/>
          <w:bCs/>
          <w:sz w:val="20"/>
          <w:szCs w:val="26"/>
          <w:lang w:val="x-none" w:eastAsia="x-none"/>
        </w:rPr>
        <w:t>5.1.</w:t>
      </w:r>
      <w:bookmarkStart w:id="167" w:name="_Toc461013764"/>
      <w:bookmarkStart w:id="168" w:name="_Toc474478077"/>
      <w:bookmarkStart w:id="169" w:name="_Toc474751478"/>
      <w:bookmarkStart w:id="170" w:name="_Toc474751532"/>
      <w:bookmarkStart w:id="171" w:name="_Toc474751586"/>
      <w:bookmarkStart w:id="172" w:name="_Toc475006611"/>
      <w:bookmarkEnd w:id="160"/>
      <w:bookmarkEnd w:id="161"/>
      <w:bookmarkEnd w:id="162"/>
      <w:bookmarkEnd w:id="163"/>
      <w:bookmarkEnd w:id="164"/>
      <w:bookmarkEnd w:id="165"/>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 xml:space="preserve">izvršavanje </w:t>
      </w:r>
      <w:bookmarkEnd w:id="167"/>
      <w:bookmarkEnd w:id="168"/>
      <w:bookmarkEnd w:id="169"/>
      <w:bookmarkEnd w:id="170"/>
      <w:bookmarkEnd w:id="171"/>
      <w:bookmarkEnd w:id="172"/>
      <w:r w:rsidR="008948A6">
        <w:rPr>
          <w:rFonts w:ascii="Times New Roman" w:eastAsia="Times New Roman" w:hAnsi="Times New Roman" w:cs="Times New Roman"/>
          <w:b/>
          <w:bCs/>
          <w:lang w:eastAsia="x-none"/>
        </w:rPr>
        <w:t>okvirnog sporazuma</w:t>
      </w:r>
      <w:bookmarkEnd w:id="166"/>
      <w:r w:rsidRPr="00816B14">
        <w:rPr>
          <w:rFonts w:ascii="Times New Roman" w:eastAsia="Times New Roman" w:hAnsi="Times New Roman" w:cs="Times New Roman"/>
          <w:b/>
          <w:bCs/>
          <w:lang w:val="x-none" w:eastAsia="x-none"/>
        </w:rPr>
        <w:t xml:space="preserve"> </w:t>
      </w:r>
    </w:p>
    <w:p w:rsidR="00625357" w:rsidRPr="00560022" w:rsidRDefault="00625357" w:rsidP="00625357">
      <w:pPr>
        <w:shd w:val="clear" w:color="auto" w:fill="FFFFFF"/>
        <w:spacing w:after="0" w:line="240" w:lineRule="auto"/>
        <w:jc w:val="both"/>
        <w:rPr>
          <w:rFonts w:ascii="Times New Roman" w:eastAsia="Times New Roman" w:hAnsi="Times New Roman" w:cs="Times New Roman"/>
          <w:lang w:eastAsia="hr-HR"/>
        </w:rPr>
      </w:pPr>
      <w:bookmarkStart w:id="173" w:name="_Toc461013767"/>
      <w:bookmarkStart w:id="174" w:name="_Toc474478080"/>
      <w:bookmarkStart w:id="175" w:name="_Toc474751480"/>
      <w:bookmarkStart w:id="176" w:name="_Toc474751534"/>
      <w:bookmarkStart w:id="177" w:name="_Toc474751588"/>
      <w:bookmarkStart w:id="178" w:name="_Toc475006613"/>
      <w:bookmarkStart w:id="179" w:name="_Toc71875949"/>
      <w:r w:rsidRPr="00560022">
        <w:rPr>
          <w:rFonts w:ascii="Times New Roman" w:eastAsia="Times New Roman" w:hAnsi="Times New Roman" w:cs="Times New Roman"/>
          <w:lang w:eastAsia="hr-HR"/>
        </w:rPr>
        <w:t>Odabrani ponuditelj obvezan je u roku od 10 (deset) dana od sklapanja Okvirnog sporazuma dostaviti Naručitelju jamstvo za izvršavanje Okvirnog sporazuma u obliku garancije banke, zadužnice ili bjanko zadužnice na iznos od 10% (deset posto) od ugovorene vrijednosti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r w:rsidRPr="00816B14">
        <w:rPr>
          <w:rFonts w:ascii="Times New Roman" w:eastAsia="Times New Roman" w:hAnsi="Times New Roman" w:cs="Times New Roman"/>
          <w:b/>
          <w:bCs/>
          <w:iCs/>
          <w:sz w:val="24"/>
          <w:szCs w:val="28"/>
          <w:lang w:val="x-none" w:eastAsia="x-none"/>
        </w:rPr>
        <w:t xml:space="preserve">dluke o odabiru ili </w:t>
      </w:r>
      <w:r w:rsidRPr="00816B14">
        <w:rPr>
          <w:rFonts w:ascii="Times New Roman" w:eastAsia="Times New Roman" w:hAnsi="Times New Roman" w:cs="Times New Roman"/>
          <w:b/>
          <w:bCs/>
          <w:iCs/>
          <w:sz w:val="24"/>
          <w:szCs w:val="28"/>
          <w:lang w:eastAsia="x-none"/>
        </w:rPr>
        <w:t>o</w:t>
      </w:r>
      <w:r w:rsidRPr="00816B14">
        <w:rPr>
          <w:rFonts w:ascii="Times New Roman" w:eastAsia="Times New Roman" w:hAnsi="Times New Roman" w:cs="Times New Roman"/>
          <w:b/>
          <w:bCs/>
          <w:iCs/>
          <w:sz w:val="24"/>
          <w:szCs w:val="28"/>
          <w:lang w:val="x-none" w:eastAsia="x-none"/>
        </w:rPr>
        <w:t>dluke o poništenju</w:t>
      </w:r>
      <w:bookmarkEnd w:id="173"/>
      <w:bookmarkEnd w:id="174"/>
      <w:bookmarkEnd w:id="175"/>
      <w:bookmarkEnd w:id="176"/>
      <w:bookmarkEnd w:id="177"/>
      <w:bookmarkEnd w:id="178"/>
      <w:bookmarkEnd w:id="17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w:t>
      </w:r>
      <w:r w:rsidR="006D2356">
        <w:rPr>
          <w:rFonts w:ascii="Times New Roman" w:eastAsia="Times New Roman" w:hAnsi="Times New Roman" w:cs="Times New Roman"/>
          <w:lang w:eastAsia="hr-HR"/>
        </w:rPr>
        <w:t>roka za dostavu ponude, iznosi 3</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8"/>
      <w:bookmarkStart w:id="181" w:name="_Toc474478081"/>
      <w:bookmarkStart w:id="182" w:name="_Toc474751481"/>
      <w:bookmarkStart w:id="183" w:name="_Toc474751535"/>
      <w:bookmarkStart w:id="184" w:name="_Toc474751589"/>
      <w:bookmarkStart w:id="185" w:name="_Toc475006614"/>
      <w:bookmarkStart w:id="186"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0"/>
      <w:bookmarkEnd w:id="181"/>
      <w:bookmarkEnd w:id="182"/>
      <w:bookmarkEnd w:id="183"/>
      <w:bookmarkEnd w:id="184"/>
      <w:bookmarkEnd w:id="185"/>
      <w:bookmarkEnd w:id="186"/>
    </w:p>
    <w:p w:rsidR="008948A6" w:rsidRPr="008948A6" w:rsidRDefault="008948A6" w:rsidP="008948A6">
      <w:pPr>
        <w:spacing w:before="120" w:after="120" w:line="240" w:lineRule="auto"/>
        <w:jc w:val="both"/>
        <w:rPr>
          <w:rFonts w:ascii="Times New Roman" w:eastAsia="Times New Roman" w:hAnsi="Times New Roman" w:cs="Times New Roman"/>
          <w:lang w:eastAsia="hr-HR"/>
        </w:rPr>
      </w:pPr>
      <w:bookmarkStart w:id="187" w:name="_Toc474751489"/>
      <w:bookmarkStart w:id="188" w:name="_Toc474751543"/>
      <w:bookmarkStart w:id="189" w:name="_Toc474751597"/>
      <w:bookmarkStart w:id="190" w:name="_Toc475006622"/>
      <w:r w:rsidRPr="008948A6">
        <w:rPr>
          <w:rFonts w:ascii="Times New Roman" w:eastAsia="Times New Roman" w:hAnsi="Times New Roman" w:cs="Times New Roman"/>
          <w:lang w:eastAsia="hr-HR"/>
        </w:rPr>
        <w:t>Ponuditelj</w:t>
      </w:r>
      <w:r>
        <w:rPr>
          <w:rFonts w:ascii="Times New Roman" w:eastAsia="Times New Roman" w:hAnsi="Times New Roman" w:cs="Times New Roman"/>
          <w:lang w:eastAsia="hr-HR"/>
        </w:rPr>
        <w:t>/izvršitelj usluge</w:t>
      </w:r>
      <w:r w:rsidRPr="008948A6">
        <w:rPr>
          <w:rFonts w:ascii="Times New Roman" w:eastAsia="Times New Roman" w:hAnsi="Times New Roman" w:cs="Times New Roman"/>
          <w:lang w:eastAsia="hr-HR"/>
        </w:rPr>
        <w:t xml:space="preserve"> je dužan ispostaviti e-Račune, a Naručitelj je obvezan zaprimati e-Račune sukladno Zakonu o elektroničkom izdavanju računa u javnoj nabavi (NN 94/18).</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Plaćanje će se vršiti na temelju izdanih mjesečnih računa u roku od 60 (šezdeset) dana od dana zaprimanja računa u KBC-u Osijek i odobrenju od nadzornog tijela Naručitelja, na temelju Zakona o financijskom poslovanju i predstečajnoj nagodbi (NN 108/12, 144/12, 81/13, 71/15,078/15), i temeljem Zakona o elektroničkom izdavanju računa u javnoj nabavi (NN 94/18). Plaćanje se vrši na IBAN odabranog ponuditelja ili podugovaratelja</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Nema predujma niti primjene valutne klauzule. </w:t>
      </w:r>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1"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560022" w:rsidP="00816B14">
      <w:pPr>
        <w:spacing w:after="0" w:line="240" w:lineRule="auto"/>
        <w:jc w:val="center"/>
        <w:rPr>
          <w:rFonts w:ascii="Times New Roman" w:eastAsia="Times New Roman" w:hAnsi="Times New Roman" w:cs="Arial"/>
          <w:b/>
          <w:sz w:val="24"/>
          <w:szCs w:val="24"/>
          <w:lang w:eastAsia="hr-HR"/>
        </w:rPr>
      </w:pPr>
      <w:r w:rsidRPr="00560022">
        <w:rPr>
          <w:rFonts w:ascii="Times New Roman" w:eastAsia="Times New Roman" w:hAnsi="Times New Roman" w:cs="Arial"/>
          <w:b/>
          <w:sz w:val="24"/>
          <w:szCs w:val="24"/>
          <w:lang w:eastAsia="hr-HR"/>
        </w:rPr>
        <w:t>USLUGA ODVOZA I ZBRINJAVANJA NEOPASNOG OTPADA KB 19 02 10</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F004A4">
        <w:rPr>
          <w:rFonts w:ascii="Times New Roman" w:eastAsia="Times New Roman" w:hAnsi="Times New Roman" w:cs="Arial"/>
          <w:b/>
          <w:lang w:eastAsia="hr-HR"/>
        </w:rPr>
        <w:t>4</w:t>
      </w:r>
      <w:r w:rsidR="00560022">
        <w:rPr>
          <w:rFonts w:ascii="Times New Roman" w:eastAsia="Times New Roman" w:hAnsi="Times New Roman" w:cs="Arial"/>
          <w:b/>
          <w:lang w:eastAsia="hr-HR"/>
        </w:rPr>
        <w:t>/</w:t>
      </w:r>
      <w:r w:rsidR="00F004A4">
        <w:rPr>
          <w:rFonts w:ascii="Times New Roman" w:eastAsia="Times New Roman" w:hAnsi="Times New Roman" w:cs="Arial"/>
          <w:b/>
          <w:lang w:eastAsia="hr-HR"/>
        </w:rPr>
        <w:t>302</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lang w:eastAsia="x-none"/>
        </w:rPr>
        <w:t>J.Huttlera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Podizvoditelj</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Dio ugovora koji će izvršiti podizvoditelj</w:t>
            </w:r>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Vrijednost radova koje će izvršiti podizvoditelj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Broj žiro rč.,</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ukoliko ima više podizvoditelja Ponuditelj smije dodati na obrazac ponude onoliko redaka koliko ima podizvoditelja</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CIJENA PONUDE</w:t>
      </w:r>
    </w:p>
    <w:p w:rsidR="00560022" w:rsidRDefault="00560022" w:rsidP="00816B14">
      <w:pPr>
        <w:spacing w:after="0" w:line="240" w:lineRule="auto"/>
        <w:jc w:val="center"/>
        <w:rPr>
          <w:rFonts w:ascii="Times New Roman" w:eastAsia="Times New Roman" w:hAnsi="Times New Roman" w:cs="Arial"/>
          <w:b/>
          <w:sz w:val="24"/>
          <w:szCs w:val="24"/>
          <w:lang w:eastAsia="hr-HR"/>
        </w:rPr>
      </w:pPr>
    </w:p>
    <w:p w:rsidR="00560022" w:rsidRDefault="00560022" w:rsidP="00816B14">
      <w:pPr>
        <w:spacing w:after="0" w:line="240" w:lineRule="auto"/>
        <w:jc w:val="center"/>
        <w:rPr>
          <w:rFonts w:ascii="Times New Roman" w:eastAsia="Times New Roman" w:hAnsi="Times New Roman" w:cs="Arial"/>
          <w:b/>
          <w:sz w:val="24"/>
          <w:szCs w:val="24"/>
          <w:lang w:eastAsia="hr-HR"/>
        </w:rPr>
      </w:pPr>
      <w:r w:rsidRPr="00560022">
        <w:rPr>
          <w:rFonts w:ascii="Times New Roman" w:eastAsia="Times New Roman" w:hAnsi="Times New Roman" w:cs="Arial"/>
          <w:b/>
          <w:sz w:val="24"/>
          <w:szCs w:val="24"/>
          <w:lang w:eastAsia="hr-HR"/>
        </w:rPr>
        <w:t>USLUGA ODVOZA I ZBRINJAVANJA NEOPASNOG OTPADA KB 19 02 10</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F004A4">
        <w:rPr>
          <w:rFonts w:ascii="Times New Roman" w:eastAsia="Times New Roman" w:hAnsi="Times New Roman" w:cs="Arial"/>
          <w:b/>
          <w:color w:val="000000"/>
          <w:lang w:eastAsia="hr-HR"/>
        </w:rPr>
        <w:t>4</w:t>
      </w:r>
      <w:r w:rsidR="009B292C">
        <w:rPr>
          <w:rFonts w:ascii="Times New Roman" w:eastAsia="Times New Roman" w:hAnsi="Times New Roman" w:cs="Arial"/>
          <w:b/>
          <w:color w:val="000000"/>
          <w:lang w:eastAsia="hr-HR"/>
        </w:rPr>
        <w:t>/</w:t>
      </w:r>
      <w:r w:rsidR="00F004A4">
        <w:rPr>
          <w:rFonts w:ascii="Times New Roman" w:eastAsia="Times New Roman" w:hAnsi="Times New Roman" w:cs="Arial"/>
          <w:b/>
          <w:color w:val="000000"/>
          <w:lang w:eastAsia="hr-HR"/>
        </w:rPr>
        <w:t>302</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r w:rsidRPr="00816B14">
              <w:rPr>
                <w:rFonts w:ascii="Times New Roman" w:eastAsia="Times New Roman" w:hAnsi="Times New Roman" w:cs="Times New Roman"/>
                <w:b/>
                <w:lang w:val="en-US" w:eastAsia="x-none"/>
              </w:rPr>
              <w:t xml:space="preserve">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F004A4">
        <w:rPr>
          <w:rFonts w:ascii="Times New Roman" w:eastAsia="Times New Roman" w:hAnsi="Times New Roman" w:cs="Times New Roman"/>
          <w:lang w:eastAsia="x-none"/>
        </w:rPr>
        <w:t>4</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94265F" w:rsidRPr="0094265F" w:rsidRDefault="00816B14" w:rsidP="0094265F">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92" w:name="_Toc71875952"/>
      <w:r w:rsidRPr="00816B14">
        <w:rPr>
          <w:rFonts w:ascii="Times New Roman" w:eastAsia="Times New Roman" w:hAnsi="Times New Roman" w:cs="Times New Roman"/>
          <w:b/>
          <w:bCs/>
          <w:color w:val="000000"/>
          <w:sz w:val="24"/>
          <w:szCs w:val="28"/>
          <w:lang w:eastAsia="x-none"/>
        </w:rPr>
        <w:lastRenderedPageBreak/>
        <w:t>Prilog 2.</w:t>
      </w:r>
      <w:r w:rsidRPr="00816B14">
        <w:rPr>
          <w:rFonts w:ascii="Times New Roman" w:eastAsia="Times New Roman" w:hAnsi="Times New Roman" w:cs="Times New Roman"/>
          <w:b/>
          <w:bCs/>
          <w:color w:val="000000"/>
          <w:sz w:val="24"/>
          <w:szCs w:val="28"/>
          <w:lang w:eastAsia="x-none"/>
        </w:rPr>
        <w:tab/>
      </w:r>
      <w:bookmarkEnd w:id="192"/>
      <w:r w:rsidR="0094265F" w:rsidRPr="00816B14">
        <w:rPr>
          <w:rFonts w:ascii="Times New Roman" w:eastAsia="Times New Roman" w:hAnsi="Times New Roman" w:cs="Times New Roman"/>
          <w:b/>
          <w:bCs/>
          <w:color w:val="000000"/>
          <w:sz w:val="24"/>
          <w:szCs w:val="28"/>
          <w:lang w:val="x-none" w:eastAsia="x-none"/>
        </w:rPr>
        <w:t>PRIJEDLOG UGOVORA O PRUŽANJU USLUGE</w:t>
      </w:r>
    </w:p>
    <w:p w:rsid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KLINIČKI BOLNIČKI CENTAR OSIJEK</w:t>
      </w:r>
      <w:r w:rsidRPr="00560022">
        <w:rPr>
          <w:rFonts w:ascii="Times New Roman" w:eastAsia="Times New Roman" w:hAnsi="Times New Roman" w:cs="Times New Roman"/>
          <w:lang w:eastAsia="hr-HR"/>
        </w:rPr>
        <w:t xml:space="preserve">, iz Osijeka, Josipa Huttlera 4, OIB: 89819375646, kojeg zastupa Doc. dr. sc. </w:t>
      </w:r>
      <w:r w:rsidR="00F004A4">
        <w:rPr>
          <w:rFonts w:ascii="Times New Roman" w:eastAsia="Times New Roman" w:hAnsi="Times New Roman" w:cs="Times New Roman"/>
          <w:lang w:eastAsia="hr-HR"/>
        </w:rPr>
        <w:t>Krunoslav Šego</w:t>
      </w:r>
      <w:r w:rsidRPr="00560022">
        <w:rPr>
          <w:rFonts w:ascii="Times New Roman" w:eastAsia="Times New Roman" w:hAnsi="Times New Roman" w:cs="Times New Roman"/>
          <w:lang w:eastAsia="hr-HR"/>
        </w:rPr>
        <w:t>, dr. med. (u  daljnjem tekstu: Naručitelj)</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______________________,</w:t>
      </w:r>
      <w:r w:rsidRPr="00560022">
        <w:rPr>
          <w:rFonts w:ascii="Times New Roman" w:eastAsia="Times New Roman" w:hAnsi="Times New Roman" w:cs="Times New Roman"/>
          <w:b/>
          <w:lang w:eastAsia="hr-HR"/>
        </w:rPr>
        <w:t xml:space="preserve"> </w:t>
      </w:r>
      <w:r w:rsidRPr="00560022">
        <w:rPr>
          <w:rFonts w:ascii="Times New Roman" w:eastAsia="Times New Roman" w:hAnsi="Times New Roman" w:cs="Times New Roman"/>
          <w:lang w:eastAsia="hr-HR"/>
        </w:rPr>
        <w:t>iz _____________, sa sjedištem: ___________________, OIB: __________________ zastupan po __________ ______________________ (u daljnjem tekstu: Izvršitelj), sklapaju</w:t>
      </w:r>
    </w:p>
    <w:p w:rsidR="00560022" w:rsidRPr="00560022" w:rsidRDefault="00560022" w:rsidP="00560022">
      <w:pPr>
        <w:spacing w:before="120" w:after="120" w:line="240" w:lineRule="auto"/>
        <w:jc w:val="center"/>
        <w:rPr>
          <w:rFonts w:ascii="Times New Roman" w:eastAsia="Times New Roman" w:hAnsi="Times New Roman" w:cs="Times New Roman"/>
          <w:b/>
          <w:sz w:val="10"/>
          <w:szCs w:val="10"/>
          <w:lang w:eastAsia="hr-HR"/>
        </w:rPr>
      </w:pP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OKVIRNI SPORAZUM ZA NABAVU</w:t>
      </w:r>
    </w:p>
    <w:p w:rsidR="00560022" w:rsidRPr="00560022" w:rsidRDefault="00560022" w:rsidP="00560022">
      <w:pPr>
        <w:spacing w:after="0" w:line="276" w:lineRule="auto"/>
        <w:jc w:val="center"/>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USLUGA ODVOZA I ZBRINJAVANJA NEOPASNOG OTPADA KB 19 02 10</w:t>
      </w:r>
    </w:p>
    <w:p w:rsidR="00560022" w:rsidRPr="00560022" w:rsidRDefault="00560022" w:rsidP="00560022">
      <w:pPr>
        <w:spacing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za potrebe Kliničkog bolničkog centra Osijek</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JN</w:t>
      </w:r>
      <w:r w:rsidRPr="00560022">
        <w:rPr>
          <w:rFonts w:ascii="Times New Roman" w:eastAsia="Times New Roman" w:hAnsi="Times New Roman" w:cs="Times New Roman"/>
          <w:b/>
          <w:lang w:eastAsia="hr-HR"/>
        </w:rPr>
        <w:t>-2</w:t>
      </w:r>
      <w:r w:rsidR="00F004A4">
        <w:rPr>
          <w:rFonts w:ascii="Times New Roman" w:eastAsia="Times New Roman" w:hAnsi="Times New Roman" w:cs="Times New Roman"/>
          <w:b/>
          <w:lang w:eastAsia="hr-HR"/>
        </w:rPr>
        <w:t>4</w:t>
      </w:r>
      <w:r w:rsidRPr="00560022">
        <w:rPr>
          <w:rFonts w:ascii="Times New Roman" w:eastAsia="Times New Roman" w:hAnsi="Times New Roman" w:cs="Times New Roman"/>
          <w:b/>
          <w:lang w:eastAsia="hr-HR"/>
        </w:rPr>
        <w:t>/</w:t>
      </w:r>
      <w:r w:rsidR="00F004A4">
        <w:rPr>
          <w:rFonts w:ascii="Times New Roman" w:eastAsia="Times New Roman" w:hAnsi="Times New Roman" w:cs="Times New Roman"/>
          <w:b/>
          <w:lang w:eastAsia="hr-HR"/>
        </w:rPr>
        <w:t>302</w:t>
      </w:r>
    </w:p>
    <w:p w:rsidR="00560022" w:rsidRPr="00560022" w:rsidRDefault="00560022" w:rsidP="00560022">
      <w:pPr>
        <w:spacing w:before="120" w:after="120" w:line="240" w:lineRule="auto"/>
        <w:jc w:val="center"/>
        <w:rPr>
          <w:rFonts w:ascii="Arial" w:eastAsia="Times New Roman" w:hAnsi="Arial" w:cs="Times New Roman"/>
          <w:b/>
          <w:sz w:val="10"/>
          <w:szCs w:val="10"/>
          <w:lang w:eastAsia="hr-HR"/>
        </w:rPr>
      </w:pPr>
    </w:p>
    <w:p w:rsidR="00560022" w:rsidRPr="00560022" w:rsidRDefault="00560022" w:rsidP="00560022">
      <w:pPr>
        <w:spacing w:before="120" w:after="12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UVOD</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1.</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 temelju provedenog postupka j</w:t>
      </w:r>
      <w:r>
        <w:rPr>
          <w:rFonts w:ascii="Times New Roman" w:eastAsia="Times New Roman" w:hAnsi="Times New Roman" w:cs="Times New Roman"/>
          <w:lang w:eastAsia="hr-HR"/>
        </w:rPr>
        <w:t>ednostavne</w:t>
      </w:r>
      <w:r w:rsidRPr="00560022">
        <w:rPr>
          <w:rFonts w:ascii="Times New Roman" w:eastAsia="Times New Roman" w:hAnsi="Times New Roman" w:cs="Times New Roman"/>
          <w:lang w:eastAsia="hr-HR"/>
        </w:rPr>
        <w:t xml:space="preserve"> nabave s namjerom sklapanja okvirnog sporazuma s jednim gospodarskim subjektom na razdoblje od 1 (jedne) godine, u postupku nabave za predmet nabave: </w:t>
      </w:r>
      <w:r w:rsidRPr="00560022">
        <w:rPr>
          <w:rFonts w:ascii="Times New Roman" w:eastAsia="Times New Roman" w:hAnsi="Times New Roman" w:cs="Times New Roman"/>
          <w:i/>
          <w:lang w:eastAsia="hr-HR"/>
        </w:rPr>
        <w:t>USLUGA ODVOZA I ZBRINJAVANJA NEOPASNOG OTPADA KB 19 02 10</w:t>
      </w:r>
      <w:r>
        <w:rPr>
          <w:rFonts w:ascii="Times New Roman" w:eastAsia="Times New Roman" w:hAnsi="Times New Roman" w:cs="Times New Roman"/>
          <w:i/>
          <w:lang w:eastAsia="hr-HR"/>
        </w:rPr>
        <w:t xml:space="preserve"> </w:t>
      </w:r>
      <w:r w:rsidRPr="00560022">
        <w:rPr>
          <w:rFonts w:ascii="Times New Roman" w:eastAsia="Times New Roman" w:hAnsi="Times New Roman" w:cs="Times New Roman"/>
          <w:i/>
          <w:lang w:eastAsia="hr-HR"/>
        </w:rPr>
        <w:t>za potrebe KBC-a Osijek,</w:t>
      </w:r>
      <w:r w:rsidRPr="00560022">
        <w:rPr>
          <w:rFonts w:ascii="Times New Roman" w:eastAsia="Times New Roman" w:hAnsi="Times New Roman" w:cs="Times New Roman"/>
          <w:b/>
          <w:lang w:eastAsia="hr-HR"/>
        </w:rPr>
        <w:t xml:space="preserve"> </w:t>
      </w:r>
      <w:r>
        <w:rPr>
          <w:rFonts w:ascii="Times New Roman" w:eastAsia="Times New Roman" w:hAnsi="Times New Roman" w:cs="Times New Roman"/>
          <w:lang w:eastAsia="hr-HR"/>
        </w:rPr>
        <w:t>evidencijski broj nabave: JN</w:t>
      </w:r>
      <w:r w:rsidRPr="00560022">
        <w:rPr>
          <w:rFonts w:ascii="Times New Roman" w:eastAsia="Times New Roman" w:hAnsi="Times New Roman" w:cs="Times New Roman"/>
          <w:lang w:eastAsia="hr-HR"/>
        </w:rPr>
        <w:t>-2</w:t>
      </w:r>
      <w:r w:rsidR="00F004A4">
        <w:rPr>
          <w:rFonts w:ascii="Times New Roman" w:eastAsia="Times New Roman" w:hAnsi="Times New Roman" w:cs="Times New Roman"/>
          <w:lang w:eastAsia="hr-HR"/>
        </w:rPr>
        <w:t>4</w:t>
      </w:r>
      <w:r w:rsidRPr="00560022">
        <w:rPr>
          <w:rFonts w:ascii="Times New Roman" w:eastAsia="Times New Roman" w:hAnsi="Times New Roman" w:cs="Times New Roman"/>
          <w:lang w:eastAsia="hr-HR"/>
        </w:rPr>
        <w:t>/</w:t>
      </w:r>
      <w:r w:rsidR="00F004A4">
        <w:rPr>
          <w:rFonts w:ascii="Times New Roman" w:eastAsia="Times New Roman" w:hAnsi="Times New Roman" w:cs="Times New Roman"/>
          <w:lang w:eastAsia="hr-HR"/>
        </w:rPr>
        <w:t>302</w:t>
      </w:r>
      <w:r w:rsidRPr="00560022">
        <w:rPr>
          <w:rFonts w:ascii="Times New Roman" w:eastAsia="Times New Roman" w:hAnsi="Times New Roman" w:cs="Times New Roman"/>
          <w:lang w:eastAsia="hr-HR"/>
        </w:rPr>
        <w:t xml:space="preserve">, Naručitelj je Odlukom o odabiru, Urbroj: </w:t>
      </w:r>
      <w:r w:rsidR="00F004A4">
        <w:rPr>
          <w:rFonts w:ascii="Times New Roman" w:eastAsia="Times New Roman" w:hAnsi="Times New Roman" w:cs="Times New Roman"/>
          <w:lang w:eastAsia="hr-HR"/>
        </w:rPr>
        <w:t>___________ , od __________ 2024</w:t>
      </w:r>
      <w:r w:rsidRPr="00560022">
        <w:rPr>
          <w:rFonts w:ascii="Times New Roman" w:eastAsia="Times New Roman" w:hAnsi="Times New Roman" w:cs="Times New Roman"/>
          <w:lang w:eastAsia="hr-HR"/>
        </w:rPr>
        <w:t>. godine odabrao ponudu ponuditelja broj: _________, od _________ 202</w:t>
      </w:r>
      <w:r w:rsidR="00F004A4">
        <w:rPr>
          <w:rFonts w:ascii="Times New Roman" w:eastAsia="Times New Roman" w:hAnsi="Times New Roman" w:cs="Times New Roman"/>
          <w:lang w:eastAsia="hr-HR"/>
        </w:rPr>
        <w:t>4</w:t>
      </w:r>
      <w:r w:rsidRPr="00560022">
        <w:rPr>
          <w:rFonts w:ascii="Times New Roman" w:eastAsia="Times New Roman" w:hAnsi="Times New Roman" w:cs="Times New Roman"/>
          <w:lang w:eastAsia="hr-HR"/>
        </w:rPr>
        <w:t xml:space="preserve">. godine kao najpovoljniju ponudu, sukladno objavljenom kriteriju za donošenje odluke o odabiru te uvjetima i zahtjevima iz </w:t>
      </w:r>
      <w:r>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w:t>
      </w:r>
    </w:p>
    <w:p w:rsidR="00560022" w:rsidRPr="00560022" w:rsidRDefault="00560022" w:rsidP="00560022">
      <w:pPr>
        <w:spacing w:before="480" w:after="12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PREDMET I TRAJANJE OKVIRNOG SPORAZUMA</w:t>
      </w:r>
    </w:p>
    <w:p w:rsidR="00560022" w:rsidRPr="00560022" w:rsidRDefault="00560022" w:rsidP="00560022">
      <w:pPr>
        <w:spacing w:before="120"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2.</w:t>
      </w:r>
    </w:p>
    <w:p w:rsidR="00560022" w:rsidRPr="00560022" w:rsidRDefault="00560022" w:rsidP="00560022">
      <w:pPr>
        <w:spacing w:before="12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 xml:space="preserve">2.1. </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Predmet ovog Okvirnog sporazuma je utvrđivanje uvjeta za izdavanje narudžbenica za nabavu USLUG</w:t>
      </w:r>
      <w:r>
        <w:rPr>
          <w:rFonts w:ascii="Times New Roman" w:eastAsia="Times New Roman" w:hAnsi="Times New Roman" w:cs="Times New Roman"/>
          <w:lang w:eastAsia="hr-HR"/>
        </w:rPr>
        <w:t>E</w:t>
      </w:r>
      <w:r w:rsidRPr="00560022">
        <w:rPr>
          <w:rFonts w:ascii="Times New Roman" w:eastAsia="Times New Roman" w:hAnsi="Times New Roman" w:cs="Times New Roman"/>
          <w:lang w:eastAsia="hr-HR"/>
        </w:rPr>
        <w:t xml:space="preserve"> ODVOZA I ZBRINJAVANJA NEOPASNOG OTPADA KB 19 02 10</w:t>
      </w:r>
      <w:r>
        <w:rPr>
          <w:rFonts w:ascii="Times New Roman" w:eastAsia="Times New Roman" w:hAnsi="Times New Roman" w:cs="Times New Roman"/>
          <w:lang w:eastAsia="hr-HR"/>
        </w:rPr>
        <w:t xml:space="preserve"> za potrebe KBC-a Osijek</w:t>
      </w:r>
      <w:r w:rsidRPr="00560022">
        <w:rPr>
          <w:rFonts w:ascii="Times New Roman" w:eastAsia="Times New Roman" w:hAnsi="Times New Roman" w:cs="Times New Roman"/>
          <w:lang w:eastAsia="hr-HR"/>
        </w:rPr>
        <w:t xml:space="preserve"> na razdoblje od 1 (jedne) godine, prema predviđenim (okvirnim) količinama iz Troškovnika i ostalim uvjetima iz </w:t>
      </w:r>
      <w:r>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 xml:space="preserve"> Naručitelja i ponudi ponuditelja iz članka 1. ovog Okvirnog sporazuma.</w:t>
      </w:r>
    </w:p>
    <w:p w:rsidR="00560022" w:rsidRPr="00560022" w:rsidRDefault="00560022" w:rsidP="00560022">
      <w:pPr>
        <w:spacing w:before="120"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2.2</w:t>
      </w:r>
      <w:r w:rsidRPr="00560022">
        <w:rPr>
          <w:rFonts w:ascii="Times New Roman" w:eastAsia="Times New Roman" w:hAnsi="Times New Roman" w:cs="Times New Roman"/>
          <w:lang w:eastAsia="hr-HR"/>
        </w:rPr>
        <w:t>.</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Okvirni sporazum sklapa se na razdoblje od 1 (jedne) godine i stupa na snagu obostranim potpisom Sporazuma.</w:t>
      </w:r>
    </w:p>
    <w:p w:rsidR="00560022" w:rsidRPr="00560022" w:rsidRDefault="00560022" w:rsidP="00560022">
      <w:pPr>
        <w:spacing w:before="120" w:after="120" w:line="240" w:lineRule="auto"/>
        <w:jc w:val="both"/>
        <w:rPr>
          <w:rFonts w:ascii="Times New Roman" w:eastAsia="Times New Roman" w:hAnsi="Times New Roman" w:cs="Times New Roman"/>
          <w:b/>
          <w:u w:val="single"/>
          <w:lang w:eastAsia="hr-HR"/>
        </w:rPr>
      </w:pPr>
    </w:p>
    <w:p w:rsidR="00560022" w:rsidRPr="00560022" w:rsidRDefault="00560022" w:rsidP="00560022">
      <w:pPr>
        <w:spacing w:before="120" w:after="12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VRIJEDNOST PREDMETA OKVIRNOG SPORAZUMA</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3.</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3.1.</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Ugovorna vrijednost USLUGE ODVOZA I ZBRINJAVANJA NEOPASNOG OTPADA KB 19 02 10 za potrebe Kliničkog bolničkog centra Osijek po izvršenju svih obveza po ovom Okvirnom sporazumu:</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1"/>
        <w:gridCol w:w="3769"/>
      </w:tblGrid>
      <w:tr w:rsidR="00560022" w:rsidRPr="00560022" w:rsidTr="00F004A4">
        <w:trPr>
          <w:trHeight w:val="360"/>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xml:space="preserve">CIJENA PONUDE BEZ PDV-a u </w:t>
            </w:r>
            <w:r w:rsidRPr="00560022">
              <w:rPr>
                <w:rFonts w:ascii="Times New Roman" w:eastAsia="Times New Roman" w:hAnsi="Times New Roman" w:cs="Calibri"/>
                <w:b/>
                <w:sz w:val="24"/>
                <w:szCs w:val="24"/>
                <w:lang w:eastAsia="hr-HR"/>
              </w:rPr>
              <w:t>€</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r w:rsidR="00560022" w:rsidRPr="00560022" w:rsidTr="00F004A4">
        <w:trPr>
          <w:trHeight w:val="326"/>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PDV</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r w:rsidR="00560022" w:rsidRPr="00560022" w:rsidTr="00F004A4">
        <w:trPr>
          <w:trHeight w:val="406"/>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xml:space="preserve">UKUPNA CIJENA PONUDE S PDV-om u </w:t>
            </w:r>
            <w:r w:rsidRPr="00560022">
              <w:rPr>
                <w:rFonts w:ascii="Times New Roman" w:eastAsia="Times New Roman" w:hAnsi="Times New Roman" w:cs="Calibri"/>
                <w:b/>
                <w:sz w:val="24"/>
                <w:szCs w:val="24"/>
                <w:lang w:eastAsia="hr-HR"/>
              </w:rPr>
              <w:t>€</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bl>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3.2.</w:t>
      </w:r>
    </w:p>
    <w:p w:rsidR="00560022" w:rsidRPr="00560022" w:rsidRDefault="00560022" w:rsidP="00560022">
      <w:pPr>
        <w:widowControl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Jedinične cijene iz ponude odabranog ponuditelja su nepromjenjive tijekom trajanja Okvirnog sporazuma.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 ugovorenu vrijednost ne mogu utjecati eventualne promjene okolnosti na bilo kojoj od strana ovog Okvirnog sporazuma, kao niti okolnosti koje su bez utjecaja bilo koje od ugovornih strana.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 cijenu usluge uračunati su oprema, pribor i sredstva za odvoz i zbrinjavanje </w:t>
      </w:r>
      <w:r>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kao i spremnici za skupljanje </w:t>
      </w:r>
      <w:r>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koji će se isporučivati prema potrebama Naručitelja.</w:t>
      </w:r>
    </w:p>
    <w:p w:rsidR="00560022" w:rsidRPr="00560022" w:rsidRDefault="00560022" w:rsidP="00560022">
      <w:pPr>
        <w:spacing w:after="120" w:line="240" w:lineRule="auto"/>
        <w:jc w:val="both"/>
        <w:rPr>
          <w:rFonts w:ascii="Times New Roman" w:eastAsia="Times New Roman" w:hAnsi="Times New Roman" w:cs="Times New Roman"/>
          <w:lang w:eastAsia="hr-HR"/>
        </w:rPr>
      </w:pPr>
    </w:p>
    <w:p w:rsidR="00560022" w:rsidRPr="00560022" w:rsidRDefault="00560022" w:rsidP="00560022">
      <w:pPr>
        <w:spacing w:before="24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LOKACIJE IZVRŠENJA USLUGE</w:t>
      </w:r>
    </w:p>
    <w:p w:rsidR="00560022" w:rsidRPr="00560022" w:rsidRDefault="00560022" w:rsidP="00560022">
      <w:pPr>
        <w:spacing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4.</w:t>
      </w:r>
    </w:p>
    <w:p w:rsidR="00625357" w:rsidRDefault="00560022" w:rsidP="00625357">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Usluga će se izvršavati na lokacij</w:t>
      </w:r>
      <w:r w:rsidR="00625357">
        <w:rPr>
          <w:rFonts w:ascii="Times New Roman" w:eastAsia="Times New Roman" w:hAnsi="Times New Roman" w:cs="Times New Roman"/>
          <w:lang w:eastAsia="hr-HR"/>
        </w:rPr>
        <w:t xml:space="preserve">i </w:t>
      </w:r>
      <w:r w:rsidRPr="00560022">
        <w:rPr>
          <w:rFonts w:ascii="Times New Roman" w:eastAsia="Times New Roman" w:hAnsi="Times New Roman" w:cs="Times New Roman"/>
          <w:lang w:eastAsia="hr-HR"/>
        </w:rPr>
        <w:t>KBC Osijek, J. Huttlera 4, 31000 Osijek,</w:t>
      </w:r>
    </w:p>
    <w:p w:rsidR="00625357" w:rsidRDefault="00625357" w:rsidP="00625357">
      <w:pPr>
        <w:spacing w:after="120" w:line="240" w:lineRule="auto"/>
        <w:jc w:val="both"/>
        <w:rPr>
          <w:rFonts w:ascii="Times New Roman" w:eastAsia="Times New Roman" w:hAnsi="Times New Roman" w:cs="Times New Roman"/>
          <w:lang w:eastAsia="hr-HR"/>
        </w:rPr>
      </w:pPr>
    </w:p>
    <w:p w:rsidR="00560022" w:rsidRPr="00560022" w:rsidRDefault="00560022" w:rsidP="00625357">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PLAĆANJE</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5.</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5.1.</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Izvršitelj je dužan ispostaviti e-Račune, a Naručitelj je obvezan zaprimati e-Račune sukladno Zakonu o elektroničkom izdavanju računa u javnoj nabavi (NN 94/18).</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obavlja plaćanje Izvršitelju ugovorene cijene u roku 60 (šezdeset) dana od dana zaprimanja računa u KBC-u Osijek, i odobrenju od nadzornog tijela Naručitelja, na temelju Zakona o financijskom poslovanju i predstečajnoj nagodbi („Narodne novine“ 108/12, 144/12, 81/13, 71/15, 78/15 i 114/22), odnosno u najkraćem roku u skladu s proračunskim načinom plaćanja.</w:t>
      </w: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FF0000"/>
          <w:lang w:eastAsia="hr-HR"/>
        </w:rPr>
      </w:pP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5.2.</w:t>
      </w: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Stručna služba naručitelja provjeravat će ispravnost svakog ispostavljenog računa u smislu zakonske forme kao i prikazanih cijena, slijedom čega naručitelj ima pravo reklamacije u tom smislu neurednog računa koji će biti vraćen Pružatelju usluge na ispravak.</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Plaćanje svakog pojedinog računa vršit će se na IBAN račun Pružatelja usluge.</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IBAN _____________________, otvoren kod poslovne banke: ____________________________.</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5.4.</w:t>
      </w:r>
    </w:p>
    <w:p w:rsidR="00625357" w:rsidRDefault="00560022" w:rsidP="00625357">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Ukupna plaćanja temeljem ovog Okvirnog sporazuma bez poreza na dodanu vrijednost, ne smiju prelaziti procijenjenu vrijednost nabave.</w:t>
      </w:r>
    </w:p>
    <w:p w:rsidR="00625357" w:rsidRDefault="00625357" w:rsidP="00625357">
      <w:pPr>
        <w:spacing w:after="0" w:line="240" w:lineRule="auto"/>
        <w:jc w:val="both"/>
        <w:rPr>
          <w:rFonts w:ascii="Times New Roman" w:eastAsia="Times New Roman" w:hAnsi="Times New Roman" w:cs="Times New Roman"/>
          <w:lang w:eastAsia="hr-HR"/>
        </w:rPr>
      </w:pPr>
    </w:p>
    <w:p w:rsidR="00625357" w:rsidRDefault="00625357" w:rsidP="00625357">
      <w:pPr>
        <w:spacing w:after="0" w:line="240" w:lineRule="auto"/>
        <w:jc w:val="both"/>
        <w:rPr>
          <w:rFonts w:ascii="Times New Roman" w:eastAsia="Times New Roman" w:hAnsi="Times New Roman" w:cs="Times New Roman"/>
          <w:lang w:eastAsia="hr-HR"/>
        </w:rPr>
      </w:pPr>
    </w:p>
    <w:p w:rsidR="00560022" w:rsidRPr="00560022" w:rsidRDefault="00560022" w:rsidP="00625357">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UVJETI IZVRŠAVANJA USLUGE</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6.1.</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Nakon sklapanja Okvirnog sporazuma, Pružatelj usluge će od Naručitelja preuzimati i zbrinjavati </w:t>
      </w:r>
      <w:r w:rsidR="00625357">
        <w:rPr>
          <w:rFonts w:ascii="Times New Roman" w:eastAsia="Times New Roman" w:hAnsi="Times New Roman" w:cs="Times New Roman"/>
          <w:lang w:eastAsia="hr-HR"/>
        </w:rPr>
        <w:t>neopasni otpad</w:t>
      </w:r>
      <w:r w:rsidRPr="00560022">
        <w:rPr>
          <w:rFonts w:ascii="Times New Roman" w:eastAsia="Times New Roman" w:hAnsi="Times New Roman" w:cs="Times New Roman"/>
          <w:lang w:eastAsia="hr-HR"/>
        </w:rPr>
        <w:t xml:space="preserve"> sukcesivno, sukladno stvarnim potrebama Naručitelja iskazanih u narudžbenicama, izdanih putem elektroničke pošte, redovne pošte ili telefaxom, a sve sukladno osiguranim financijskim sredstvima Naručitelja.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6.2.</w:t>
      </w:r>
    </w:p>
    <w:p w:rsidR="00560022" w:rsidRPr="00560022" w:rsidRDefault="00625357" w:rsidP="00560022">
      <w:pPr>
        <w:spacing w:after="0" w:line="240" w:lineRule="auto"/>
        <w:jc w:val="both"/>
        <w:rPr>
          <w:rFonts w:ascii="Times New Roman" w:eastAsia="Times New Roman" w:hAnsi="Times New Roman" w:cs="Times New Roman"/>
          <w:lang w:eastAsia="hr-HR"/>
        </w:rPr>
      </w:pPr>
      <w:r w:rsidRPr="00625357">
        <w:rPr>
          <w:rFonts w:ascii="Times New Roman" w:eastAsia="Times New Roman" w:hAnsi="Times New Roman" w:cs="Times New Roman"/>
          <w:lang w:eastAsia="hr-HR"/>
        </w:rPr>
        <w:t xml:space="preserve">Izvršitelj usluge će neopasni </w:t>
      </w:r>
      <w:r w:rsidR="00560022" w:rsidRPr="00560022">
        <w:rPr>
          <w:rFonts w:ascii="Times New Roman" w:eastAsia="Times New Roman" w:hAnsi="Times New Roman" w:cs="Times New Roman"/>
          <w:lang w:eastAsia="hr-HR"/>
        </w:rPr>
        <w:t xml:space="preserve">otpada </w:t>
      </w:r>
      <w:r w:rsidRPr="00625357">
        <w:rPr>
          <w:rFonts w:ascii="Times New Roman" w:eastAsia="Times New Roman" w:hAnsi="Times New Roman" w:cs="Times New Roman"/>
          <w:lang w:eastAsia="hr-HR"/>
        </w:rPr>
        <w:t xml:space="preserve">odvoziti </w:t>
      </w:r>
      <w:r w:rsidR="00560022" w:rsidRPr="00560022">
        <w:rPr>
          <w:rFonts w:ascii="Times New Roman" w:eastAsia="Times New Roman" w:hAnsi="Times New Roman" w:cs="Times New Roman"/>
          <w:lang w:eastAsia="hr-HR"/>
        </w:rPr>
        <w:t xml:space="preserve">iz KBC-a Osijek u </w:t>
      </w:r>
      <w:r w:rsidR="00560022" w:rsidRPr="00560022">
        <w:rPr>
          <w:rFonts w:ascii="Times New Roman" w:eastAsia="Times New Roman" w:hAnsi="Times New Roman" w:cs="Times New Roman"/>
          <w:b/>
          <w:lang w:eastAsia="hr-HR"/>
        </w:rPr>
        <w:t xml:space="preserve">roku od </w:t>
      </w:r>
      <w:r w:rsidRPr="00625357">
        <w:rPr>
          <w:rFonts w:ascii="Times New Roman" w:eastAsia="Times New Roman" w:hAnsi="Times New Roman" w:cs="Times New Roman"/>
          <w:b/>
          <w:lang w:eastAsia="hr-HR"/>
        </w:rPr>
        <w:t>5</w:t>
      </w:r>
      <w:r w:rsidR="00560022" w:rsidRPr="00560022">
        <w:rPr>
          <w:rFonts w:ascii="Times New Roman" w:eastAsia="Times New Roman" w:hAnsi="Times New Roman" w:cs="Times New Roman"/>
          <w:b/>
          <w:lang w:eastAsia="hr-HR"/>
        </w:rPr>
        <w:t xml:space="preserve"> radn</w:t>
      </w:r>
      <w:r w:rsidRPr="00625357">
        <w:rPr>
          <w:rFonts w:ascii="Times New Roman" w:eastAsia="Times New Roman" w:hAnsi="Times New Roman" w:cs="Times New Roman"/>
          <w:b/>
          <w:lang w:eastAsia="hr-HR"/>
        </w:rPr>
        <w:t>ih</w:t>
      </w:r>
      <w:r w:rsidR="00560022" w:rsidRPr="00560022">
        <w:rPr>
          <w:rFonts w:ascii="Times New Roman" w:eastAsia="Times New Roman" w:hAnsi="Times New Roman" w:cs="Times New Roman"/>
          <w:b/>
          <w:lang w:eastAsia="hr-HR"/>
        </w:rPr>
        <w:t xml:space="preserve"> dana</w:t>
      </w:r>
      <w:r w:rsidR="00560022" w:rsidRPr="00560022">
        <w:rPr>
          <w:rFonts w:ascii="Times New Roman" w:eastAsia="Times New Roman" w:hAnsi="Times New Roman" w:cs="Times New Roman"/>
          <w:lang w:eastAsia="hr-HR"/>
        </w:rPr>
        <w:t xml:space="preserve"> od trenutka zaprimanja pisane obavijesti od strane Naručitelja.</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lastRenderedPageBreak/>
        <w:t>6.3.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Pružatelj usluge je dužan vršiti odvoz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prema kvaliteti traženoj od strane Naručitelja u postupku javnog nadmetanja, prihvaćenoj ponudi i Troškovniku koji se nalazi u privitku ovog Okvirnog sporazuma.</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Ukoliko Naručitelj utvrdi da izvršena usluga ima nedostatke u pogledu kvalitete ili kvantitete, o tome će pisanim putem obavijestiti Pružatelja usluge čim otkrije nedostatak. </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6.5.</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Usluga odvoženja i zbrinjavanja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smatra se izvršenom uručenjem Naručitelju ovjerenog Pratećeg lista za otpad od strane Pružatelja usluge. </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 xml:space="preserve">Pružatelj usluge se obvezuje započeti odvoz i zbrinjavanje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po potpisu ovog Okvirnog sporazuma u skladu s potrebama Naručitelja i u dogovoru sa Službom za tehničke poslove Kliničkog bolničkog centra Osijek.</w:t>
      </w:r>
    </w:p>
    <w:p w:rsidR="00560022" w:rsidRPr="00560022" w:rsidRDefault="00560022" w:rsidP="00560022">
      <w:pPr>
        <w:spacing w:after="0" w:line="240" w:lineRule="auto"/>
        <w:rPr>
          <w:rFonts w:ascii="Times New Roman" w:eastAsia="Times New Roman" w:hAnsi="Times New Roman" w:cs="Times New Roman"/>
          <w:b/>
          <w:lang w:eastAsia="hr-HR"/>
        </w:rPr>
      </w:pPr>
    </w:p>
    <w:p w:rsidR="00560022" w:rsidRPr="00560022" w:rsidRDefault="00560022" w:rsidP="00560022">
      <w:pPr>
        <w:spacing w:after="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6.7.</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je u obvezi obavljati poslove s opremom koja nije opasna za zdravlje ljudi i na način kojim se neće ometati redovan rad sukladno važećim zakonskim i pod zakonskim propisima. Izvršitelj usluge obavljat će usluge imajući u vidu posebnost zdravstvene ustanove.</w:t>
      </w:r>
    </w:p>
    <w:p w:rsidR="00560022" w:rsidRPr="00560022" w:rsidRDefault="00560022" w:rsidP="00560022">
      <w:pPr>
        <w:spacing w:before="120" w:after="120" w:line="240" w:lineRule="auto"/>
        <w:jc w:val="center"/>
        <w:rPr>
          <w:rFonts w:ascii="Times New Roman" w:eastAsia="Times New Roman" w:hAnsi="Times New Roman" w:cs="Times New Roman"/>
          <w:b/>
          <w:sz w:val="16"/>
          <w:szCs w:val="16"/>
          <w:lang w:eastAsia="hr-HR"/>
        </w:rPr>
      </w:pPr>
    </w:p>
    <w:p w:rsidR="00560022" w:rsidRPr="00560022" w:rsidRDefault="00560022" w:rsidP="00560022">
      <w:pPr>
        <w:spacing w:before="240" w:after="12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OBVEZE PRUŽATELJA USLUGE</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7.</w:t>
      </w:r>
    </w:p>
    <w:p w:rsidR="00560022" w:rsidRPr="00560022" w:rsidRDefault="00560022" w:rsidP="00560022">
      <w:pPr>
        <w:spacing w:before="120"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Izvršitelj se obvezuje da će:</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sve ugovorene poslove obavljati stručno i kvalitetno,</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pažnjom dobrog gospodarstvenika brinuti za pravovremeno otklanjanje grešaka i nedostataka odnosno o njima odmah obavijestiti Naručitelja,</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osigurati dovoljan broj zaposlenika za provođenje ugovorenih obveza prema normativima za takve vrste poslova,</w:t>
      </w:r>
    </w:p>
    <w:p w:rsidR="00625357" w:rsidRDefault="00560022" w:rsidP="00625357">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dostaviti Naručitelju potrebnu dokumentaciju i  prateće listove prema Zakonu o otpadu.</w:t>
      </w:r>
    </w:p>
    <w:p w:rsidR="00625357" w:rsidRDefault="00625357" w:rsidP="00625357">
      <w:pPr>
        <w:spacing w:before="40" w:after="40" w:line="240" w:lineRule="auto"/>
        <w:jc w:val="both"/>
        <w:rPr>
          <w:rFonts w:ascii="Times New Roman" w:eastAsia="Times New Roman" w:hAnsi="Times New Roman" w:cs="Times New Roman"/>
          <w:lang w:eastAsia="hr-HR"/>
        </w:rPr>
      </w:pPr>
    </w:p>
    <w:p w:rsidR="00560022" w:rsidRPr="00560022" w:rsidRDefault="00560022" w:rsidP="00625357">
      <w:pPr>
        <w:spacing w:before="40" w:after="4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JAMSTVO</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8.</w:t>
      </w:r>
    </w:p>
    <w:p w:rsidR="00560022" w:rsidRPr="00560022" w:rsidRDefault="00560022" w:rsidP="00560022">
      <w:pPr>
        <w:spacing w:after="0" w:line="276"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8.1</w:t>
      </w:r>
      <w:r w:rsidRPr="00560022">
        <w:rPr>
          <w:rFonts w:ascii="Times New Roman" w:eastAsia="Times New Roman" w:hAnsi="Times New Roman" w:cs="Times New Roman"/>
          <w:lang w:eastAsia="hr-HR"/>
        </w:rPr>
        <w:t>.</w:t>
      </w:r>
    </w:p>
    <w:p w:rsidR="00560022" w:rsidRPr="00560022" w:rsidRDefault="00560022" w:rsidP="00560022">
      <w:pPr>
        <w:shd w:val="clear" w:color="auto" w:fill="FFFFFF"/>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Odabrani ponuditelj obvezan je u roku od 10 (deset) dana od sklapanja Okvirnog sporazuma dostaviti Naručitelju jamstvo za izvršavanje Okvirnog sporazuma u obliku garancije banke, zadužnice ili bjanko zadužnice na iznos od 10% (deset posto) od ugovorene vrijednosti bez PDV-a, za slučaj povrede ugovornih obveza.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Calibri" w:hAnsi="Times New Roman" w:cs="Times New Roman"/>
          <w:bCs/>
          <w:lang w:eastAsia="hr-HR"/>
        </w:rPr>
        <w:t xml:space="preserve">Ukoliko ponuditelj </w:t>
      </w:r>
      <w:r w:rsidRPr="00560022">
        <w:rPr>
          <w:rFonts w:ascii="Times New Roman" w:eastAsia="Times New Roman" w:hAnsi="Times New Roman" w:cs="Times New Roman"/>
          <w:bCs/>
          <w:lang w:eastAsia="hr-HR"/>
        </w:rPr>
        <w:t xml:space="preserve">dostavlja jamstvo za uredno ispunjenje okvirnog sporazuma u obliku bankarske garancije, ista mora biti bezuvjetna, naplativa od banke na prvi poziv, bez prava na prigovor, na iznos od 10% vrijednosti ugovora bez PDV-a s rokom važenja sve dok traju ugovorne obveze plus 30 dana respira. </w:t>
      </w:r>
      <w:r w:rsidRPr="00560022">
        <w:rPr>
          <w:rFonts w:ascii="Times New Roman" w:eastAsia="Times New Roman" w:hAnsi="Times New Roman" w:cs="Times New Roman"/>
          <w:lang w:eastAsia="hr-HR"/>
        </w:rPr>
        <w:t>Jamstvo mora glasiti na valutu okvirnog sporazuma.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 slučaju da kao sredstvo jamstva za uredno ispunjenje okvirnog sporazuma gospodarski subjekt daje zadužnicu ili bjanko zadužnicu, ista mora biti solemnizirana kod javnog bilježnika i sastavljena sukladno Pravilniku o obliku i sadržaju zadužnice (“Narodne novine“ broj 115/2012, 82/2017 i 154/22), odnosno Pravilniku o obliku i sadržaju bjanko zadužnice (Narodne novine“ broj 115/2012, 82/2017 i 154/22).</w:t>
      </w:r>
    </w:p>
    <w:p w:rsidR="00560022" w:rsidRPr="00560022" w:rsidRDefault="00560022" w:rsidP="00560022">
      <w:pPr>
        <w:spacing w:after="0" w:line="276"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Rok valjanosti garancije mora biti do isteka okvirnog sporazuma.</w:t>
      </w:r>
    </w:p>
    <w:p w:rsidR="00560022" w:rsidRDefault="00560022" w:rsidP="00560022">
      <w:pPr>
        <w:spacing w:after="0" w:line="276" w:lineRule="auto"/>
        <w:jc w:val="both"/>
        <w:rPr>
          <w:rFonts w:ascii="Times New Roman" w:eastAsia="Times New Roman" w:hAnsi="Times New Roman" w:cs="Times New Roman"/>
          <w:b/>
          <w:lang w:eastAsia="hr-HR"/>
        </w:rPr>
      </w:pPr>
    </w:p>
    <w:p w:rsidR="00625357" w:rsidRPr="00560022" w:rsidRDefault="00625357" w:rsidP="00560022">
      <w:pPr>
        <w:spacing w:after="0" w:line="276" w:lineRule="auto"/>
        <w:jc w:val="both"/>
        <w:rPr>
          <w:rFonts w:ascii="Times New Roman" w:eastAsia="Times New Roman" w:hAnsi="Times New Roman" w:cs="Times New Roman"/>
          <w:b/>
          <w:lang w:eastAsia="hr-HR"/>
        </w:rPr>
      </w:pPr>
    </w:p>
    <w:p w:rsidR="00560022" w:rsidRPr="00560022" w:rsidRDefault="00560022" w:rsidP="00560022">
      <w:pPr>
        <w:spacing w:after="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lastRenderedPageBreak/>
        <w:t>8.2.</w:t>
      </w:r>
    </w:p>
    <w:p w:rsidR="00560022" w:rsidRPr="00560022" w:rsidRDefault="00560022" w:rsidP="00560022">
      <w:pPr>
        <w:shd w:val="clear" w:color="auto" w:fill="FFFFFF"/>
        <w:spacing w:after="0" w:line="240" w:lineRule="auto"/>
        <w:jc w:val="both"/>
        <w:rPr>
          <w:rFonts w:ascii="Times New Roman" w:eastAsia="Times New Roman" w:hAnsi="Times New Roman" w:cs="Times New Roman"/>
          <w:lang w:val="pl-PL" w:eastAsia="hr-HR"/>
        </w:rPr>
      </w:pPr>
      <w:r w:rsidRPr="00560022">
        <w:rPr>
          <w:rFonts w:ascii="Times New Roman" w:eastAsia="Times New Roman" w:hAnsi="Times New Roman" w:cs="Times New Roman"/>
          <w:lang w:val="pl-PL" w:eastAsia="hr-HR"/>
        </w:rPr>
        <w:t>U slučaju zajednice gospodarskih subjekata, jamstvo za uredno izvršenje okvirnog sporazuma:</w:t>
      </w:r>
    </w:p>
    <w:p w:rsidR="00560022" w:rsidRPr="00560022" w:rsidRDefault="00560022" w:rsidP="00560022">
      <w:pPr>
        <w:numPr>
          <w:ilvl w:val="0"/>
          <w:numId w:val="22"/>
        </w:numPr>
        <w:shd w:val="clear" w:color="auto" w:fill="FFFFFF"/>
        <w:spacing w:before="120" w:after="0" w:line="240" w:lineRule="auto"/>
        <w:jc w:val="both"/>
        <w:rPr>
          <w:rFonts w:ascii="Times New Roman" w:eastAsia="Times New Roman" w:hAnsi="Times New Roman" w:cs="Times New Roman"/>
          <w:lang w:val="pl-PL" w:eastAsia="hr-HR"/>
        </w:rPr>
      </w:pPr>
      <w:r w:rsidRPr="00560022">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560022" w:rsidRPr="00560022" w:rsidRDefault="00560022" w:rsidP="00560022">
      <w:pPr>
        <w:numPr>
          <w:ilvl w:val="0"/>
          <w:numId w:val="22"/>
        </w:numPr>
        <w:spacing w:before="12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val="pl-PL" w:eastAsia="hr-HR"/>
        </w:rPr>
        <w:t>svaki član zajednice gospodarskih subjekata dostavlja jamstvo za svoj dio jamstva kumulativno do ukupno traženog iznosa.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8.</w:t>
      </w:r>
      <w:r w:rsidR="00625357">
        <w:rPr>
          <w:rFonts w:ascii="Times New Roman" w:eastAsia="Times New Roman" w:hAnsi="Times New Roman" w:cs="Times New Roman"/>
          <w:b/>
          <w:lang w:eastAsia="hr-HR"/>
        </w:rPr>
        <w:t>3</w:t>
      </w:r>
      <w:r w:rsidRPr="00560022">
        <w:rPr>
          <w:rFonts w:ascii="Times New Roman" w:eastAsia="Times New Roman" w:hAnsi="Times New Roman" w:cs="Times New Roman"/>
          <w:b/>
          <w:lang w:eastAsia="hr-HR"/>
        </w:rPr>
        <w:t>.</w:t>
      </w:r>
    </w:p>
    <w:p w:rsidR="00625357" w:rsidRDefault="00560022"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Ukoliko odabrani ponuditelj u ugovorenom roku ne dostavi Naručitelju jamstvo za uredno ispunjenje Okvirnog sporazuma na iznos od 10% (deset posto) od ugovorene cijene bez PDV-a, Naručitelj će naplatiti jamstvo za ozbiljnost ponude, a može i raskinuti Okvirni sporazum.</w:t>
      </w:r>
    </w:p>
    <w:p w:rsidR="00625357" w:rsidRDefault="00625357"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625357" w:rsidRDefault="00625357"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560022" w:rsidRPr="00560022" w:rsidRDefault="00560022"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PRAVA I OBVEZE STRANAKA OKVIRNOG SPORAZUMA</w:t>
      </w:r>
    </w:p>
    <w:p w:rsidR="00560022" w:rsidRPr="00560022" w:rsidRDefault="00560022" w:rsidP="00560022">
      <w:pPr>
        <w:tabs>
          <w:tab w:val="left" w:pos="0"/>
        </w:tabs>
        <w:spacing w:after="0" w:line="240" w:lineRule="auto"/>
        <w:jc w:val="center"/>
        <w:rPr>
          <w:rFonts w:ascii="Times New Roman" w:eastAsia="Times New Roman" w:hAnsi="Times New Roman" w:cs="Times New Roman"/>
          <w:b/>
          <w:lang w:val="x-none" w:eastAsia="x-none"/>
        </w:rPr>
      </w:pPr>
      <w:r w:rsidRPr="00560022">
        <w:rPr>
          <w:rFonts w:ascii="Times New Roman" w:eastAsia="Times New Roman" w:hAnsi="Times New Roman" w:cs="Times New Roman"/>
          <w:b/>
          <w:lang w:val="x-none" w:eastAsia="x-none"/>
        </w:rPr>
        <w:t>Članak 9.</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9.1.</w:t>
      </w:r>
    </w:p>
    <w:p w:rsidR="00560022" w:rsidRPr="00560022" w:rsidRDefault="00560022" w:rsidP="00560022">
      <w:pPr>
        <w:widowControl w:val="0"/>
        <w:autoSpaceDE w:val="0"/>
        <w:autoSpaceDN w:val="0"/>
        <w:adjustRightInd w:val="0"/>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može jednostrano raskinuti ovaj okvirni sporazum i prije isteka roka u sljedećim slučajevima:</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ako Pružatelj usluge u roku od 10 (deset) dana od dana potpisa ovog okvirnog sporazuma ne dostavi Naručitelju jamstvo za uredno ispunjenje okvirnog sporazuma; </w:t>
      </w:r>
    </w:p>
    <w:p w:rsidR="00560022" w:rsidRPr="00560022" w:rsidRDefault="00560022" w:rsidP="00560022">
      <w:pPr>
        <w:numPr>
          <w:ilvl w:val="0"/>
          <w:numId w:val="20"/>
        </w:numPr>
        <w:spacing w:before="40" w:after="40" w:line="240" w:lineRule="auto"/>
        <w:contextualSpacing/>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u obračunu koristi cijene više od cijena navedenih u ponudi i ovom Okvirnom sporazumu;</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ako Pružatelj usluge niti nakon upozorenja od strane Naručitelja na neispunjavanje ili neuredno ispunjavanje ugovornih obveza ne postupi sukladno upozorenju Naručitelja odnosno odredbama Okvirnog sporazuma;</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javni naručitelj je obvezan raskinuti okvirni sporazum tijekom njegova trajanja sukladno članku 322. ZJN 2016.</w:t>
      </w:r>
    </w:p>
    <w:p w:rsidR="00560022" w:rsidRPr="00560022" w:rsidRDefault="00560022" w:rsidP="00560022">
      <w:pPr>
        <w:spacing w:before="24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Ukoliko Naručitelj odluči raskinuti ovaj okvirni sporazum zbog nastupa okolnosti iz alineje druge i treće ovoga stavka, ima pravo naplatiti jamstvo za uredno ispunjenje okvirnog sporazuma.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9.2.</w:t>
      </w:r>
    </w:p>
    <w:p w:rsidR="00560022" w:rsidRPr="00560022" w:rsidRDefault="00560022" w:rsidP="00560022">
      <w:pPr>
        <w:widowControl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je dužan u slučaju nastupanja okolnosti utvrđenih u prethodnom stavku ovog članka pisanim putem izvijestiti Pružatelja usluge o razlogu zbog kojeg raskida Okvirni sporazum.</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9.3</w:t>
      </w:r>
      <w:r w:rsidRPr="00560022">
        <w:rPr>
          <w:rFonts w:ascii="Times New Roman" w:eastAsia="Times New Roman" w:hAnsi="Times New Roman" w:cs="Times New Roman"/>
          <w:lang w:eastAsia="hr-HR"/>
        </w:rPr>
        <w:t>.</w:t>
      </w:r>
    </w:p>
    <w:p w:rsidR="00ED3AA1" w:rsidRDefault="00560022" w:rsidP="00ED3AA1">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ED3AA1" w:rsidRDefault="00ED3AA1" w:rsidP="00ED3AA1">
      <w:pPr>
        <w:spacing w:after="0" w:line="240" w:lineRule="auto"/>
        <w:jc w:val="both"/>
        <w:rPr>
          <w:rFonts w:ascii="Times New Roman" w:eastAsia="Times New Roman" w:hAnsi="Times New Roman" w:cs="Times New Roman"/>
          <w:lang w:eastAsia="hr-HR"/>
        </w:rPr>
      </w:pPr>
    </w:p>
    <w:p w:rsidR="00ED3AA1" w:rsidRDefault="00ED3AA1" w:rsidP="00ED3AA1">
      <w:pPr>
        <w:spacing w:after="0" w:line="240" w:lineRule="auto"/>
        <w:jc w:val="both"/>
        <w:rPr>
          <w:rFonts w:ascii="Times New Roman" w:eastAsia="Times New Roman" w:hAnsi="Times New Roman" w:cs="Times New Roman"/>
          <w:lang w:eastAsia="hr-HR"/>
        </w:rPr>
      </w:pPr>
    </w:p>
    <w:p w:rsidR="00560022" w:rsidRPr="00560022" w:rsidRDefault="00ED3AA1" w:rsidP="00ED3AA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O</w:t>
      </w:r>
      <w:r w:rsidR="00560022" w:rsidRPr="00560022">
        <w:rPr>
          <w:rFonts w:ascii="Times New Roman" w:eastAsia="Times New Roman" w:hAnsi="Times New Roman" w:cs="Times New Roman"/>
          <w:b/>
          <w:lang w:eastAsia="hr-HR"/>
        </w:rPr>
        <w:t>STALO</w:t>
      </w:r>
    </w:p>
    <w:p w:rsidR="00560022" w:rsidRPr="00560022" w:rsidRDefault="00560022" w:rsidP="00560022">
      <w:pPr>
        <w:spacing w:after="0" w:line="240" w:lineRule="auto"/>
        <w:jc w:val="center"/>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Članak 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lang w:eastAsia="hr-HR"/>
        </w:rPr>
        <w:t>.</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.1</w:t>
      </w:r>
      <w:r w:rsidRPr="00560022">
        <w:rPr>
          <w:rFonts w:ascii="Times New Roman" w:eastAsia="Times New Roman" w:hAnsi="Times New Roman" w:cs="Times New Roman"/>
          <w:lang w:eastAsia="hr-HR"/>
        </w:rPr>
        <w:t>.</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jamči Naručitelju oslobađanje od bilo kojih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.2.</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nema nikakve obveze ni odgovornosti ukoliko se pojave zahtjevi prema Pružatelju usluge nezavisno kojeg karaktera od strane trećih osoba.</w:t>
      </w:r>
    </w:p>
    <w:p w:rsidR="00560022" w:rsidRDefault="00560022" w:rsidP="00560022">
      <w:pPr>
        <w:spacing w:after="0" w:line="240" w:lineRule="auto"/>
        <w:jc w:val="both"/>
        <w:rPr>
          <w:rFonts w:ascii="Times New Roman" w:eastAsia="Times New Roman" w:hAnsi="Times New Roman" w:cs="Times New Roman"/>
          <w:b/>
          <w:lang w:eastAsia="hr-HR"/>
        </w:rPr>
      </w:pPr>
    </w:p>
    <w:p w:rsidR="00ED3AA1" w:rsidRPr="00560022" w:rsidRDefault="00ED3AA1"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lastRenderedPageBreak/>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 slučaju bilo kakvih razlika između ugovorne ponude i troškovnika Pružatelja usluge i specifikacije iz Naručiteljev</w:t>
      </w:r>
      <w:r w:rsidR="00ED3AA1">
        <w:rPr>
          <w:rFonts w:ascii="Times New Roman" w:eastAsia="Times New Roman" w:hAnsi="Times New Roman" w:cs="Times New Roman"/>
          <w:lang w:eastAsia="hr-HR"/>
        </w:rPr>
        <w:t>og</w:t>
      </w:r>
      <w:r w:rsidRPr="00560022">
        <w:rPr>
          <w:rFonts w:ascii="Times New Roman" w:eastAsia="Times New Roman" w:hAnsi="Times New Roman" w:cs="Times New Roman"/>
          <w:lang w:eastAsia="hr-HR"/>
        </w:rPr>
        <w:t xml:space="preserve"> </w:t>
      </w:r>
      <w:r w:rsidR="00ED3AA1">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 mjerodav</w:t>
      </w:r>
      <w:r w:rsidR="00ED3AA1">
        <w:rPr>
          <w:rFonts w:ascii="Times New Roman" w:eastAsia="Times New Roman" w:hAnsi="Times New Roman" w:cs="Times New Roman"/>
          <w:lang w:eastAsia="hr-HR"/>
        </w:rPr>
        <w:t>a</w:t>
      </w:r>
      <w:r w:rsidRPr="00560022">
        <w:rPr>
          <w:rFonts w:ascii="Times New Roman" w:eastAsia="Times New Roman" w:hAnsi="Times New Roman" w:cs="Times New Roman"/>
          <w:lang w:eastAsia="hr-HR"/>
        </w:rPr>
        <w:t xml:space="preserve">n je Naručiteljev </w:t>
      </w:r>
      <w:r w:rsidR="00ED3AA1">
        <w:rPr>
          <w:rFonts w:ascii="Times New Roman" w:eastAsia="Times New Roman" w:hAnsi="Times New Roman" w:cs="Times New Roman"/>
          <w:lang w:eastAsia="hr-HR"/>
        </w:rPr>
        <w:t>poziv za dostavu ponuda</w:t>
      </w:r>
      <w:r w:rsidRPr="00560022">
        <w:rPr>
          <w:rFonts w:ascii="Times New Roman" w:eastAsia="Times New Roman" w:hAnsi="Times New Roman" w:cs="Times New Roman"/>
          <w:lang w:eastAsia="hr-HR"/>
        </w:rPr>
        <w:t xml:space="preserve">. </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.5.</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Odredbe ovog Sporazuma izraz su volje ugovornih strana, te ga se iste odriču pobijati. </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Ovaj Sporazum sačinjen je u 4 (četiri) istovjetna primjerka od kojih po 2 (dva) pripadaju svakoj ugovornoj strani</w:t>
      </w:r>
      <w:r w:rsidRPr="00560022">
        <w:rPr>
          <w:rFonts w:ascii="Times New Roman" w:eastAsia="Times New Roman" w:hAnsi="Times New Roman" w:cs="Times New Roman"/>
          <w:sz w:val="24"/>
          <w:szCs w:val="24"/>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09"/>
        <w:gridCol w:w="4663"/>
      </w:tblGrid>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Pr="00816B14">
              <w:rPr>
                <w:rFonts w:ascii="Times New Roman" w:eastAsia="Times New Roman" w:hAnsi="Times New Roman" w:cs="Times New Roman"/>
                <w:b/>
                <w:lang w:eastAsia="hr-HR"/>
              </w:rPr>
              <w:t>ATELJA USLUGE:</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ZA NARUČITELJA:</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KLINIČKI BOLNIČKI CENTAR OSIJEK</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Ravnatelj:</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D</w:t>
            </w:r>
            <w:r w:rsidRPr="00816B14">
              <w:rPr>
                <w:rFonts w:ascii="Times New Roman" w:eastAsia="Times New Roman" w:hAnsi="Times New Roman" w:cs="Times New Roman"/>
                <w:b/>
                <w:lang w:eastAsia="hr-HR"/>
              </w:rPr>
              <w:t>oc.</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dr.</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 xml:space="preserve">sc. </w:t>
            </w:r>
            <w:r w:rsidR="00DF3CE0">
              <w:rPr>
                <w:rFonts w:ascii="Times New Roman" w:eastAsia="Times New Roman" w:hAnsi="Times New Roman" w:cs="Times New Roman"/>
                <w:b/>
                <w:lang w:eastAsia="hr-HR"/>
              </w:rPr>
              <w:t>Krunoslav</w:t>
            </w:r>
            <w:r w:rsidRPr="00816B14">
              <w:rPr>
                <w:rFonts w:ascii="Times New Roman" w:eastAsia="Times New Roman" w:hAnsi="Times New Roman" w:cs="Times New Roman"/>
                <w:b/>
                <w:lang w:eastAsia="hr-HR"/>
              </w:rPr>
              <w:t xml:space="preserve"> </w:t>
            </w:r>
            <w:r w:rsidR="00DF3CE0">
              <w:rPr>
                <w:rFonts w:ascii="Times New Roman" w:eastAsia="Times New Roman" w:hAnsi="Times New Roman" w:cs="Times New Roman"/>
                <w:b/>
                <w:lang w:eastAsia="hr-HR"/>
              </w:rPr>
              <w:t>Šego</w:t>
            </w:r>
            <w:r w:rsidRPr="00816B14">
              <w:rPr>
                <w:rFonts w:ascii="Times New Roman" w:eastAsia="Times New Roman" w:hAnsi="Times New Roman" w:cs="Times New Roman"/>
                <w:b/>
                <w:lang w:eastAsia="hr-HR"/>
              </w:rPr>
              <w:t>, dr.</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med.</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w:t>
            </w:r>
          </w:p>
        </w:tc>
      </w:tr>
      <w:tr w:rsidR="0094265F" w:rsidRPr="00816B14" w:rsidTr="0094265F">
        <w:trPr>
          <w:jc w:val="center"/>
        </w:trPr>
        <w:tc>
          <w:tcPr>
            <w:tcW w:w="4503"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bl>
    <w:p w:rsidR="0094265F" w:rsidRPr="00816B14" w:rsidRDefault="0094265F" w:rsidP="0094265F">
      <w:pPr>
        <w:spacing w:after="0" w:line="240" w:lineRule="auto"/>
        <w:rPr>
          <w:rFonts w:ascii="Calibri" w:eastAsia="Times New Roman" w:hAnsi="Calibri" w:cs="Times New Roman"/>
          <w:lang w:eastAsia="hr-HR"/>
        </w:rPr>
      </w:pPr>
      <w:r w:rsidRPr="00816B14">
        <w:rPr>
          <w:rFonts w:ascii="Times New Roman" w:eastAsia="Times New Roman" w:hAnsi="Times New Roman" w:cs="Times New Roman"/>
          <w:lang w:eastAsia="hr-HR"/>
        </w:rPr>
        <w:t>U _________</w:t>
      </w:r>
      <w:r>
        <w:rPr>
          <w:rFonts w:ascii="Times New Roman" w:eastAsia="Times New Roman" w:hAnsi="Times New Roman" w:cs="Times New Roman"/>
          <w:lang w:eastAsia="hr-HR"/>
        </w:rPr>
        <w:t>____, dana  _________ 202</w:t>
      </w:r>
      <w:r w:rsidR="00DF3CE0">
        <w:rPr>
          <w:rFonts w:ascii="Times New Roman" w:eastAsia="Times New Roman" w:hAnsi="Times New Roman" w:cs="Times New Roman"/>
          <w:lang w:eastAsia="hr-HR"/>
        </w:rPr>
        <w:t>4</w:t>
      </w:r>
      <w:r>
        <w:rPr>
          <w:rFonts w:ascii="Times New Roman" w:eastAsia="Times New Roman" w:hAnsi="Times New Roman" w:cs="Times New Roman"/>
          <w:lang w:eastAsia="hr-HR"/>
        </w:rPr>
        <w:t>. god.</w:t>
      </w:r>
      <w:r>
        <w:rPr>
          <w:rFonts w:ascii="Times New Roman" w:eastAsia="Times New Roman" w:hAnsi="Times New Roman" w:cs="Times New Roman"/>
          <w:lang w:eastAsia="hr-HR"/>
        </w:rPr>
        <w:tab/>
        <w:t xml:space="preserve"> U Osijeku, dana _________ 202</w:t>
      </w:r>
      <w:r w:rsidR="00DF3CE0">
        <w:rPr>
          <w:rFonts w:ascii="Times New Roman" w:eastAsia="Times New Roman" w:hAnsi="Times New Roman" w:cs="Times New Roman"/>
          <w:lang w:eastAsia="hr-HR"/>
        </w:rPr>
        <w:t>4</w:t>
      </w:r>
      <w:r>
        <w:rPr>
          <w:rFonts w:ascii="Times New Roman" w:eastAsia="Times New Roman" w:hAnsi="Times New Roman" w:cs="Times New Roman"/>
          <w:lang w:eastAsia="hr-HR"/>
        </w:rPr>
        <w:t xml:space="preserve">. god. </w:t>
      </w:r>
    </w:p>
    <w:p w:rsidR="0094265F" w:rsidRPr="00816B14" w:rsidRDefault="0094265F" w:rsidP="0094265F">
      <w:pPr>
        <w:spacing w:after="200" w:line="240" w:lineRule="auto"/>
        <w:jc w:val="both"/>
        <w:rPr>
          <w:rFonts w:ascii="Times New Roman" w:eastAsia="Times New Roman" w:hAnsi="Times New Roman" w:cs="Times New Roman"/>
          <w:lang w:eastAsia="x-none"/>
        </w:rPr>
      </w:pPr>
    </w:p>
    <w:p w:rsidR="0094265F" w:rsidRDefault="0094265F">
      <w:pPr>
        <w:rPr>
          <w:rFonts w:ascii="Times New Roman" w:eastAsia="Times New Roman" w:hAnsi="Times New Roman" w:cs="Times New Roman"/>
          <w:lang w:eastAsia="x-none"/>
        </w:rPr>
      </w:pPr>
      <w:r>
        <w:rPr>
          <w:rFonts w:ascii="Times New Roman" w:eastAsia="Times New Roman" w:hAnsi="Times New Roman" w:cs="Times New Roman"/>
          <w:lang w:eastAsia="x-none"/>
        </w:rPr>
        <w:br w:type="page"/>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lastRenderedPageBreak/>
        <w:t>Prilog 3.</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m.p.</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93" w:name="_Toc71875953"/>
      <w:r w:rsidRPr="00816B14">
        <w:rPr>
          <w:rFonts w:ascii="Times New Roman" w:eastAsia="Times New Roman" w:hAnsi="Times New Roman" w:cs="Times New Roman"/>
          <w:b/>
          <w:bCs/>
          <w:color w:val="000000"/>
          <w:sz w:val="24"/>
          <w:szCs w:val="28"/>
          <w:lang w:val="x-none" w:eastAsia="x-none"/>
        </w:rPr>
        <w:lastRenderedPageBreak/>
        <w:tab/>
      </w:r>
      <w:bookmarkEnd w:id="193"/>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ED3AA1">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 xml:space="preserve">sc. </w:t>
      </w:r>
      <w:r w:rsidR="00DF3CE0">
        <w:rPr>
          <w:rFonts w:ascii="Times New Roman" w:eastAsia="Times New Roman" w:hAnsi="Times New Roman" w:cs="Times New Roman"/>
          <w:lang w:eastAsia="x-none"/>
        </w:rPr>
        <w:t>Krunoslav Šego</w:t>
      </w:r>
      <w:r w:rsidRPr="00816B14">
        <w:rPr>
          <w:rFonts w:ascii="Times New Roman" w:eastAsia="Times New Roman" w:hAnsi="Times New Roman" w:cs="Times New Roman"/>
          <w:lang w:eastAsia="x-none"/>
        </w:rPr>
        <w:t>,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87"/>
    <w:bookmarkEnd w:id="188"/>
    <w:bookmarkEnd w:id="189"/>
    <w:bookmarkEnd w:id="190"/>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4A4" w:rsidRDefault="00F004A4">
      <w:pPr>
        <w:spacing w:after="0" w:line="240" w:lineRule="auto"/>
      </w:pPr>
      <w:r>
        <w:separator/>
      </w:r>
    </w:p>
  </w:endnote>
  <w:endnote w:type="continuationSeparator" w:id="0">
    <w:p w:rsidR="00F004A4" w:rsidRDefault="00F0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A4" w:rsidRPr="00F02F18" w:rsidRDefault="00F004A4" w:rsidP="00F02F18">
    <w:pPr>
      <w:pStyle w:val="Podnoje"/>
      <w:pBdr>
        <w:top w:val="thinThickSmallGap" w:sz="24" w:space="1" w:color="622423"/>
      </w:pBdr>
      <w:tabs>
        <w:tab w:val="clear" w:pos="4536"/>
      </w:tabs>
      <w:rPr>
        <w:rFonts w:ascii="Cambria" w:hAnsi="Cambria"/>
      </w:rPr>
    </w:pPr>
    <w:r>
      <w:rPr>
        <w:rFonts w:ascii="Cambria" w:hAnsi="Cambria"/>
      </w:rPr>
      <w:t>JN-24/302</w:t>
    </w:r>
    <w:r>
      <w:rPr>
        <w:rFonts w:ascii="Cambria" w:hAnsi="Cambria"/>
      </w:rPr>
      <w:tab/>
      <w:t xml:space="preserve">Stranica </w:t>
    </w:r>
    <w:r>
      <w:fldChar w:fldCharType="begin"/>
    </w:r>
    <w:r>
      <w:instrText xml:space="preserve"> PAGE   \* MERGEFORMAT </w:instrText>
    </w:r>
    <w:r>
      <w:fldChar w:fldCharType="separate"/>
    </w:r>
    <w:r w:rsidR="00DF3CE0" w:rsidRPr="00DF3CE0">
      <w:rPr>
        <w:rFonts w:ascii="Cambria" w:hAnsi="Cambria"/>
        <w:noProof/>
      </w:rPr>
      <w:t>3</w:t>
    </w:r>
    <w:r>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4A4" w:rsidRDefault="00F004A4">
      <w:pPr>
        <w:spacing w:after="0" w:line="240" w:lineRule="auto"/>
      </w:pPr>
      <w:r>
        <w:separator/>
      </w:r>
    </w:p>
  </w:footnote>
  <w:footnote w:type="continuationSeparator" w:id="0">
    <w:p w:rsidR="00F004A4" w:rsidRDefault="00F00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A4" w:rsidRPr="00E47EDD" w:rsidRDefault="00F004A4"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4540A7"/>
    <w:multiLevelType w:val="hybridMultilevel"/>
    <w:tmpl w:val="5E44D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75542C6"/>
    <w:multiLevelType w:val="hybridMultilevel"/>
    <w:tmpl w:val="BCFC8598"/>
    <w:lvl w:ilvl="0" w:tplc="766A5B6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60B0FC4"/>
    <w:multiLevelType w:val="hybridMultilevel"/>
    <w:tmpl w:val="A56A7F64"/>
    <w:lvl w:ilvl="0" w:tplc="B6E28D28">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2"/>
  </w:num>
  <w:num w:numId="2">
    <w:abstractNumId w:val="6"/>
  </w:num>
  <w:num w:numId="3">
    <w:abstractNumId w:val="18"/>
    <w:lvlOverride w:ilvl="0">
      <w:startOverride w:val="1"/>
    </w:lvlOverride>
  </w:num>
  <w:num w:numId="4">
    <w:abstractNumId w:val="15"/>
    <w:lvlOverride w:ilvl="0">
      <w:startOverride w:val="1"/>
    </w:lvlOverride>
  </w:num>
  <w:num w:numId="5">
    <w:abstractNumId w:val="7"/>
  </w:num>
  <w:num w:numId="6">
    <w:abstractNumId w:val="12"/>
  </w:num>
  <w:num w:numId="7">
    <w:abstractNumId w:val="20"/>
  </w:num>
  <w:num w:numId="8">
    <w:abstractNumId w:val="9"/>
  </w:num>
  <w:num w:numId="9">
    <w:abstractNumId w:val="3"/>
  </w:num>
  <w:num w:numId="10">
    <w:abstractNumId w:val="2"/>
  </w:num>
  <w:num w:numId="11">
    <w:abstractNumId w:val="1"/>
  </w:num>
  <w:num w:numId="12">
    <w:abstractNumId w:val="4"/>
  </w:num>
  <w:num w:numId="13">
    <w:abstractNumId w:val="0"/>
  </w:num>
  <w:num w:numId="14">
    <w:abstractNumId w:val="17"/>
  </w:num>
  <w:num w:numId="15">
    <w:abstractNumId w:val="5"/>
  </w:num>
  <w:num w:numId="16">
    <w:abstractNumId w:val="13"/>
  </w:num>
  <w:num w:numId="17">
    <w:abstractNumId w:val="14"/>
  </w:num>
  <w:num w:numId="18">
    <w:abstractNumId w:val="21"/>
  </w:num>
  <w:num w:numId="19">
    <w:abstractNumId w:val="11"/>
  </w:num>
  <w:num w:numId="20">
    <w:abstractNumId w:val="8"/>
  </w:num>
  <w:num w:numId="21">
    <w:abstractNumId w:val="19"/>
  </w:num>
  <w:num w:numId="22">
    <w:abstractNumId w:val="16"/>
  </w:num>
  <w:num w:numId="2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B14"/>
    <w:rsid w:val="00021354"/>
    <w:rsid w:val="000B4825"/>
    <w:rsid w:val="000B634B"/>
    <w:rsid w:val="000C6061"/>
    <w:rsid w:val="001F2A97"/>
    <w:rsid w:val="001F7454"/>
    <w:rsid w:val="00224C12"/>
    <w:rsid w:val="00240B17"/>
    <w:rsid w:val="0024248C"/>
    <w:rsid w:val="0027671A"/>
    <w:rsid w:val="002A3090"/>
    <w:rsid w:val="0034262F"/>
    <w:rsid w:val="003A101C"/>
    <w:rsid w:val="00451825"/>
    <w:rsid w:val="00493778"/>
    <w:rsid w:val="00523489"/>
    <w:rsid w:val="00560022"/>
    <w:rsid w:val="00596CEE"/>
    <w:rsid w:val="005C0C83"/>
    <w:rsid w:val="00624621"/>
    <w:rsid w:val="00625357"/>
    <w:rsid w:val="006B0562"/>
    <w:rsid w:val="006D2356"/>
    <w:rsid w:val="006D679E"/>
    <w:rsid w:val="00730FB6"/>
    <w:rsid w:val="00764C09"/>
    <w:rsid w:val="00770092"/>
    <w:rsid w:val="00814329"/>
    <w:rsid w:val="00816B14"/>
    <w:rsid w:val="0082162E"/>
    <w:rsid w:val="00833F62"/>
    <w:rsid w:val="008948A6"/>
    <w:rsid w:val="008D1054"/>
    <w:rsid w:val="00901F79"/>
    <w:rsid w:val="0091202B"/>
    <w:rsid w:val="0094265F"/>
    <w:rsid w:val="009B292C"/>
    <w:rsid w:val="009B6DF4"/>
    <w:rsid w:val="00B02005"/>
    <w:rsid w:val="00B668DE"/>
    <w:rsid w:val="00B71193"/>
    <w:rsid w:val="00BB2F3A"/>
    <w:rsid w:val="00BB5304"/>
    <w:rsid w:val="00C654C5"/>
    <w:rsid w:val="00CC435E"/>
    <w:rsid w:val="00D10B33"/>
    <w:rsid w:val="00DA206C"/>
    <w:rsid w:val="00DF3CE0"/>
    <w:rsid w:val="00E34FE6"/>
    <w:rsid w:val="00E53656"/>
    <w:rsid w:val="00E65169"/>
    <w:rsid w:val="00ED3AA1"/>
    <w:rsid w:val="00EE6548"/>
    <w:rsid w:val="00F004A4"/>
    <w:rsid w:val="00F02F18"/>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9C2F4"/>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uiPriority w:val="1"/>
    <w:rsid w:val="00F004A4"/>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5491</Words>
  <Characters>31299</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Lesko Goran</cp:lastModifiedBy>
  <cp:revision>2</cp:revision>
  <cp:lastPrinted>2024-09-06T09:52:00Z</cp:lastPrinted>
  <dcterms:created xsi:type="dcterms:W3CDTF">2024-09-06T09:53:00Z</dcterms:created>
  <dcterms:modified xsi:type="dcterms:W3CDTF">2024-09-06T09:53:00Z</dcterms:modified>
</cp:coreProperties>
</file>